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66A5D" w14:textId="2A966F60" w:rsidR="4E8DB755" w:rsidRDefault="4E8DB755" w:rsidP="2AA2D96D">
      <w:r w:rsidRPr="2AA2D96D">
        <w:t>Case Questions – RENUMBER PAGES at 10</w:t>
      </w:r>
    </w:p>
    <w:p w14:paraId="776FFB0D" w14:textId="127DDAE6" w:rsidR="2AA2D96D" w:rsidRDefault="2AA2D96D" w:rsidP="2AA2D96D"/>
    <w:p w14:paraId="2C078E63" w14:textId="78EC854E" w:rsidR="004826F6" w:rsidRDefault="6329C6BB" w:rsidP="370A7F71">
      <w:pPr>
        <w:pStyle w:val="ListParagraph"/>
        <w:numPr>
          <w:ilvl w:val="0"/>
          <w:numId w:val="1"/>
        </w:numPr>
      </w:pPr>
      <w:r w:rsidRPr="2AA2D96D">
        <w:rPr>
          <w:rFonts w:ascii="Arial" w:eastAsia="Arial" w:hAnsi="Arial" w:cs="Arial"/>
          <w:color w:val="000000" w:themeColor="text1"/>
          <w:sz w:val="22"/>
          <w:szCs w:val="22"/>
        </w:rPr>
        <w:t>Currently there are no designated experts. Can the defense endorse 2 witnesses as experts under Rule 702?</w:t>
      </w:r>
    </w:p>
    <w:p w14:paraId="473E187A" w14:textId="3A86FC57" w:rsidR="2AA2D96D" w:rsidRDefault="2AA2D96D" w:rsidP="2AA2D96D">
      <w:pPr>
        <w:pStyle w:val="ListParagraph"/>
      </w:pPr>
    </w:p>
    <w:p w14:paraId="786D1F09" w14:textId="1CCD9BAD" w:rsidR="6329C6BB" w:rsidRDefault="6329C6BB" w:rsidP="2AA2D96D">
      <w:pPr>
        <w:pStyle w:val="ListParagraph"/>
        <w:rPr>
          <w:rFonts w:ascii="Arial" w:eastAsia="Arial" w:hAnsi="Arial" w:cs="Arial"/>
          <w:b/>
          <w:bCs/>
          <w:sz w:val="22"/>
          <w:szCs w:val="22"/>
          <w:u w:val="single"/>
        </w:rPr>
      </w:pPr>
      <w:r w:rsidRPr="2AA2D96D">
        <w:rPr>
          <w:rFonts w:ascii="Arial" w:eastAsia="Arial" w:hAnsi="Arial" w:cs="Arial"/>
          <w:color w:val="FF0000"/>
          <w:sz w:val="22"/>
          <w:szCs w:val="22"/>
        </w:rPr>
        <w:t>We are designating 3 experts - Chase Melvin, London Holt, and Nevada Morales.</w:t>
      </w:r>
      <w:r w:rsidR="09A3424B" w:rsidRPr="2AA2D96D">
        <w:rPr>
          <w:rFonts w:ascii="Arial" w:eastAsia="Arial" w:hAnsi="Arial" w:cs="Arial"/>
          <w:color w:val="FF0000"/>
          <w:sz w:val="22"/>
          <w:szCs w:val="22"/>
        </w:rPr>
        <w:t xml:space="preserve"> </w:t>
      </w:r>
    </w:p>
    <w:p w14:paraId="16B8480A" w14:textId="0C85BA0D" w:rsidR="2AA2D96D" w:rsidRDefault="2AA2D96D" w:rsidP="2AA2D96D">
      <w:pPr>
        <w:pStyle w:val="ListParagraph"/>
        <w:rPr>
          <w:rFonts w:ascii="Arial" w:eastAsia="Arial" w:hAnsi="Arial" w:cs="Arial"/>
          <w:color w:val="FF0000"/>
          <w:sz w:val="22"/>
          <w:szCs w:val="22"/>
        </w:rPr>
      </w:pPr>
    </w:p>
    <w:p w14:paraId="02BF6E97" w14:textId="21E4F842" w:rsidR="5FC3321D" w:rsidRDefault="5FC3321D" w:rsidP="5BB45AA1">
      <w:pPr>
        <w:pStyle w:val="ListParagraph"/>
        <w:numPr>
          <w:ilvl w:val="0"/>
          <w:numId w:val="1"/>
        </w:numPr>
      </w:pPr>
      <w:r w:rsidRPr="5BB45AA1">
        <w:rPr>
          <w:rFonts w:ascii="Arial" w:eastAsia="Arial" w:hAnsi="Arial" w:cs="Arial"/>
          <w:color w:val="000000" w:themeColor="text1"/>
          <w:sz w:val="22"/>
          <w:szCs w:val="22"/>
        </w:rPr>
        <w:t xml:space="preserve">The defense does not have a defendant. Is it normal in the real world for a case to go to trial with no defendant? How are we to seek charges when the person is not present? </w:t>
      </w:r>
      <w:proofErr w:type="gramStart"/>
      <w:r w:rsidRPr="5BB45AA1">
        <w:rPr>
          <w:rFonts w:ascii="Arial" w:eastAsia="Arial" w:hAnsi="Arial" w:cs="Arial"/>
          <w:color w:val="000000" w:themeColor="text1"/>
          <w:sz w:val="22"/>
          <w:szCs w:val="22"/>
        </w:rPr>
        <w:t>Or,</w:t>
      </w:r>
      <w:proofErr w:type="gramEnd"/>
      <w:r w:rsidRPr="5BB45AA1">
        <w:rPr>
          <w:rFonts w:ascii="Arial" w:eastAsia="Arial" w:hAnsi="Arial" w:cs="Arial"/>
          <w:color w:val="000000" w:themeColor="text1"/>
          <w:sz w:val="22"/>
          <w:szCs w:val="22"/>
        </w:rPr>
        <w:t xml:space="preserve"> is this a case where the defendant has chosen not to take the stand?</w:t>
      </w:r>
    </w:p>
    <w:p w14:paraId="6742CBF7" w14:textId="25A97602" w:rsidR="5BB45AA1" w:rsidRDefault="5BB45AA1" w:rsidP="5BB45AA1">
      <w:pPr>
        <w:pStyle w:val="ListParagraph"/>
      </w:pPr>
    </w:p>
    <w:p w14:paraId="28D44D59" w14:textId="4DDAFAFF" w:rsidR="5FC3321D" w:rsidRDefault="5FC3321D" w:rsidP="5BB45AA1">
      <w:pPr>
        <w:pStyle w:val="ListParagraph"/>
      </w:pPr>
      <w:r w:rsidRPr="5BB45AA1">
        <w:rPr>
          <w:rFonts w:ascii="Arial" w:eastAsia="Arial" w:hAnsi="Arial" w:cs="Arial"/>
          <w:color w:val="000000" w:themeColor="text1"/>
        </w:rPr>
        <w:t>Is the defendant present for trial or being tried in absentia?</w:t>
      </w:r>
    </w:p>
    <w:p w14:paraId="3DC904B3" w14:textId="3673CFA9" w:rsidR="5BB45AA1" w:rsidRDefault="5BB45AA1" w:rsidP="5BB45AA1">
      <w:pPr>
        <w:pStyle w:val="ListParagraph"/>
        <w:rPr>
          <w:rFonts w:ascii="Arial" w:eastAsia="Arial" w:hAnsi="Arial" w:cs="Arial"/>
          <w:color w:val="000000" w:themeColor="text1"/>
        </w:rPr>
      </w:pPr>
    </w:p>
    <w:p w14:paraId="0EA68F54" w14:textId="0A938DC9" w:rsidR="5BB45AA1" w:rsidRDefault="5FC3321D" w:rsidP="2AA2D96D">
      <w:pPr>
        <w:pStyle w:val="ListParagraph"/>
      </w:pPr>
      <w:r w:rsidRPr="2AA2D96D">
        <w:rPr>
          <w:rFonts w:ascii="Arial" w:eastAsia="Arial" w:hAnsi="Arial" w:cs="Arial"/>
          <w:color w:val="000000" w:themeColor="text1"/>
          <w:sz w:val="22"/>
          <w:szCs w:val="22"/>
        </w:rPr>
        <w:t xml:space="preserve">What do we do with the defendant not testifying – can the teams have a person who is not scored in the defendant’s seat at the table or no? Would that be team member #7 </w:t>
      </w:r>
      <w:proofErr w:type="gramStart"/>
      <w:r w:rsidRPr="2AA2D96D">
        <w:rPr>
          <w:rFonts w:ascii="Arial" w:eastAsia="Arial" w:hAnsi="Arial" w:cs="Arial"/>
          <w:color w:val="000000" w:themeColor="text1"/>
          <w:sz w:val="22"/>
          <w:szCs w:val="22"/>
        </w:rPr>
        <w:t>or  if</w:t>
      </w:r>
      <w:proofErr w:type="gramEnd"/>
      <w:r w:rsidRPr="2AA2D96D">
        <w:rPr>
          <w:rFonts w:ascii="Arial" w:eastAsia="Arial" w:hAnsi="Arial" w:cs="Arial"/>
          <w:color w:val="000000" w:themeColor="text1"/>
          <w:sz w:val="22"/>
          <w:szCs w:val="22"/>
        </w:rPr>
        <w:t xml:space="preserve"> you count the timekeeper?</w:t>
      </w:r>
    </w:p>
    <w:p w14:paraId="01C785EC" w14:textId="43ADB88B" w:rsidR="2AA2D96D" w:rsidRDefault="2AA2D96D" w:rsidP="2AA2D96D">
      <w:pPr>
        <w:pStyle w:val="ListParagraph"/>
        <w:rPr>
          <w:rFonts w:ascii="Arial" w:eastAsia="Arial" w:hAnsi="Arial" w:cs="Arial"/>
          <w:color w:val="000000" w:themeColor="text1"/>
          <w:sz w:val="22"/>
          <w:szCs w:val="22"/>
        </w:rPr>
      </w:pPr>
    </w:p>
    <w:p w14:paraId="71B91EBC" w14:textId="5BE5216E" w:rsidR="5FC3321D" w:rsidRDefault="5FC3321D" w:rsidP="2AA2D96D">
      <w:pPr>
        <w:pStyle w:val="ListParagraph"/>
      </w:pPr>
      <w:r w:rsidRPr="2AA2D96D">
        <w:rPr>
          <w:rFonts w:ascii="Arial" w:eastAsia="Arial" w:hAnsi="Arial" w:cs="Arial"/>
          <w:color w:val="000000" w:themeColor="text1"/>
          <w:sz w:val="22"/>
          <w:szCs w:val="22"/>
        </w:rPr>
        <w:t xml:space="preserve">Also, in a criminal trial, the prosecution would not be allowed to comment on the fact the defendant is not testifying.  It does not appear there is such a restriction </w:t>
      </w:r>
      <w:proofErr w:type="gramStart"/>
      <w:r w:rsidRPr="2AA2D96D">
        <w:rPr>
          <w:rFonts w:ascii="Arial" w:eastAsia="Arial" w:hAnsi="Arial" w:cs="Arial"/>
          <w:color w:val="000000" w:themeColor="text1"/>
          <w:sz w:val="22"/>
          <w:szCs w:val="22"/>
        </w:rPr>
        <w:t>in</w:t>
      </w:r>
      <w:proofErr w:type="gramEnd"/>
      <w:r w:rsidRPr="2AA2D96D">
        <w:rPr>
          <w:rFonts w:ascii="Arial" w:eastAsia="Arial" w:hAnsi="Arial" w:cs="Arial"/>
          <w:color w:val="000000" w:themeColor="text1"/>
          <w:sz w:val="22"/>
          <w:szCs w:val="22"/>
        </w:rPr>
        <w:t xml:space="preserve"> the problem, </w:t>
      </w:r>
      <w:proofErr w:type="gramStart"/>
      <w:r w:rsidRPr="2AA2D96D">
        <w:rPr>
          <w:rFonts w:ascii="Arial" w:eastAsia="Arial" w:hAnsi="Arial" w:cs="Arial"/>
          <w:color w:val="000000" w:themeColor="text1"/>
          <w:sz w:val="22"/>
          <w:szCs w:val="22"/>
        </w:rPr>
        <w:t>only</w:t>
      </w:r>
      <w:proofErr w:type="gramEnd"/>
      <w:r w:rsidRPr="2AA2D96D">
        <w:rPr>
          <w:rFonts w:ascii="Arial" w:eastAsia="Arial" w:hAnsi="Arial" w:cs="Arial"/>
          <w:color w:val="000000" w:themeColor="text1"/>
          <w:sz w:val="22"/>
          <w:szCs w:val="22"/>
        </w:rPr>
        <w:t xml:space="preserve"> the instruction the jury may not consider it for any reason.  Is it possible to add a </w:t>
      </w:r>
      <w:proofErr w:type="gramStart"/>
      <w:r w:rsidRPr="2AA2D96D">
        <w:rPr>
          <w:rFonts w:ascii="Arial" w:eastAsia="Arial" w:hAnsi="Arial" w:cs="Arial"/>
          <w:color w:val="000000" w:themeColor="text1"/>
          <w:sz w:val="22"/>
          <w:szCs w:val="22"/>
        </w:rPr>
        <w:t>stipulation</w:t>
      </w:r>
      <w:proofErr w:type="gramEnd"/>
      <w:r w:rsidRPr="2AA2D96D">
        <w:rPr>
          <w:rFonts w:ascii="Arial" w:eastAsia="Arial" w:hAnsi="Arial" w:cs="Arial"/>
          <w:color w:val="000000" w:themeColor="text1"/>
          <w:sz w:val="22"/>
          <w:szCs w:val="22"/>
        </w:rPr>
        <w:t xml:space="preserve"> the prosecution may not comment on the fact the defendant is not testifying?</w:t>
      </w:r>
    </w:p>
    <w:p w14:paraId="50078523" w14:textId="29ED03B7" w:rsidR="2AA2D96D" w:rsidRDefault="2AA2D96D" w:rsidP="2AA2D96D">
      <w:pPr>
        <w:pStyle w:val="ListParagraph"/>
        <w:rPr>
          <w:rFonts w:ascii="Arial" w:eastAsia="Arial" w:hAnsi="Arial" w:cs="Arial"/>
          <w:color w:val="000000" w:themeColor="text1"/>
          <w:sz w:val="22"/>
          <w:szCs w:val="22"/>
        </w:rPr>
      </w:pPr>
    </w:p>
    <w:p w14:paraId="1710E966" w14:textId="413B7260" w:rsidR="5FC3321D" w:rsidRDefault="5FC3321D" w:rsidP="2AA2D96D">
      <w:pPr>
        <w:pStyle w:val="ListParagraph"/>
        <w:rPr>
          <w:rFonts w:ascii="Arial" w:eastAsia="Arial" w:hAnsi="Arial" w:cs="Arial"/>
          <w:color w:val="FF0000"/>
          <w:sz w:val="22"/>
          <w:szCs w:val="22"/>
        </w:rPr>
      </w:pPr>
      <w:r w:rsidRPr="2AA2D96D">
        <w:rPr>
          <w:rFonts w:ascii="Arial" w:eastAsia="Arial" w:hAnsi="Arial" w:cs="Arial"/>
          <w:color w:val="FF0000"/>
          <w:sz w:val="22"/>
          <w:szCs w:val="22"/>
        </w:rPr>
        <w:t xml:space="preserve">Added stipulation: </w:t>
      </w:r>
      <w:r w:rsidR="4BBF6C06" w:rsidRPr="2AA2D96D">
        <w:rPr>
          <w:color w:val="FF0000"/>
        </w:rPr>
        <w:t>For the purposes of this trial, the defendant has already been properly identified, and no further identification is required. Teams may elect to have an additional student serve as the defendant's representative. However, the gender of the representative student shall not be disclosed, as the defendant’s gender will remain fixed as female (she/her) throughout the trial, regardless of who is acting as the representative.</w:t>
      </w:r>
    </w:p>
    <w:p w14:paraId="4F73EB1A" w14:textId="6C9899F3" w:rsidR="2AA2D96D" w:rsidRDefault="2AA2D96D" w:rsidP="2AA2D96D">
      <w:pPr>
        <w:pStyle w:val="ListParagraph"/>
        <w:rPr>
          <w:b/>
          <w:bCs/>
          <w:u w:val="single"/>
        </w:rPr>
      </w:pPr>
    </w:p>
    <w:p w14:paraId="06DC88C5" w14:textId="4E0AFBFF" w:rsidR="4BBF6C06" w:rsidRDefault="4BBF6C06" w:rsidP="2AA2D96D">
      <w:pPr>
        <w:pStyle w:val="ListParagraph"/>
        <w:numPr>
          <w:ilvl w:val="0"/>
          <w:numId w:val="1"/>
        </w:numPr>
      </w:pPr>
      <w:r w:rsidRPr="2AA2D96D">
        <w:rPr>
          <w:rFonts w:ascii="Arial" w:eastAsia="Arial" w:hAnsi="Arial" w:cs="Arial"/>
          <w:color w:val="000000" w:themeColor="text1"/>
          <w:sz w:val="22"/>
          <w:szCs w:val="22"/>
        </w:rPr>
        <w:t>I'm wondering whether it's possible to add a jury instruction for an alternative suspect theory. We want to be able to allude to alternate suspect(s) as part of the defense’s case, but we see there is not a specific alternate suspect jury instruction. We would like to be able to refer to this defense, but don’t want to get an objection since the jury instruction is absent.</w:t>
      </w:r>
    </w:p>
    <w:p w14:paraId="20B0899E" w14:textId="1C452F31" w:rsidR="2AA2D96D" w:rsidRDefault="2AA2D96D" w:rsidP="2AA2D96D">
      <w:pPr>
        <w:pStyle w:val="ListParagraph"/>
        <w:rPr>
          <w:rFonts w:ascii="Arial" w:eastAsia="Arial" w:hAnsi="Arial" w:cs="Arial"/>
          <w:color w:val="000000" w:themeColor="text1"/>
          <w:sz w:val="22"/>
          <w:szCs w:val="22"/>
        </w:rPr>
      </w:pPr>
    </w:p>
    <w:p w14:paraId="4C8E81C1" w14:textId="1788188C" w:rsidR="4BBF6C06" w:rsidRDefault="4BBF6C06" w:rsidP="2AA2D96D">
      <w:pPr>
        <w:pStyle w:val="ListParagraph"/>
        <w:rPr>
          <w:rFonts w:ascii="Arial" w:eastAsia="Arial" w:hAnsi="Arial" w:cs="Arial"/>
          <w:color w:val="FF0000"/>
          <w:sz w:val="22"/>
          <w:szCs w:val="22"/>
        </w:rPr>
      </w:pPr>
      <w:r w:rsidRPr="2AA2D96D">
        <w:rPr>
          <w:rFonts w:ascii="Arial" w:eastAsia="Arial" w:hAnsi="Arial" w:cs="Arial"/>
          <w:color w:val="FF0000"/>
          <w:sz w:val="22"/>
          <w:szCs w:val="22"/>
        </w:rPr>
        <w:t>Correct as is.</w:t>
      </w:r>
    </w:p>
    <w:p w14:paraId="4193197C" w14:textId="1CD7CF51" w:rsidR="2AA2D96D" w:rsidRDefault="2AA2D96D" w:rsidP="2AA2D96D">
      <w:pPr>
        <w:pStyle w:val="ListParagraph"/>
        <w:rPr>
          <w:rFonts w:ascii="Arial" w:eastAsia="Arial" w:hAnsi="Arial" w:cs="Arial"/>
          <w:color w:val="FF0000"/>
          <w:sz w:val="22"/>
          <w:szCs w:val="22"/>
        </w:rPr>
      </w:pPr>
    </w:p>
    <w:p w14:paraId="02B38E48" w14:textId="54BD2FC0" w:rsidR="4BBF6C06" w:rsidRDefault="4BBF6C06" w:rsidP="2AA2D96D">
      <w:pPr>
        <w:pStyle w:val="ListParagraph"/>
        <w:numPr>
          <w:ilvl w:val="0"/>
          <w:numId w:val="1"/>
        </w:numPr>
      </w:pPr>
      <w:r w:rsidRPr="2AA2D96D">
        <w:rPr>
          <w:rFonts w:ascii="Arial" w:eastAsia="Arial" w:hAnsi="Arial" w:cs="Arial"/>
          <w:color w:val="000000" w:themeColor="text1"/>
          <w:sz w:val="22"/>
          <w:szCs w:val="22"/>
        </w:rPr>
        <w:t xml:space="preserve">Jury Instruction No. 1 states that “The Defendant, Karen Snow, is charged with committing the crimes of Murder in the First Degree (After Deliberation), Murder in the Second Degree, and Vehicular Homicide (Under the Influence of Alcohol and/or Drugs).”  </w:t>
      </w:r>
      <w:r w:rsidRPr="2AA2D96D">
        <w:rPr>
          <w:rFonts w:ascii="Arial" w:eastAsia="Arial" w:hAnsi="Arial" w:cs="Arial"/>
          <w:color w:val="000000" w:themeColor="text1"/>
          <w:sz w:val="22"/>
          <w:szCs w:val="22"/>
        </w:rPr>
        <w:lastRenderedPageBreak/>
        <w:t>However, neither the Jury Verdict form nor any other jury instruction references a charge of vehicular homicide.  Is Vehicular Homicide (Under the Influence of Alcohol and/or Drugs) a charge or a lesser included offense that the prosecution is trying to prove in this case?  If so, will there be additional jury instructions added to the case materials regarding this charge?</w:t>
      </w:r>
    </w:p>
    <w:p w14:paraId="0C98198C" w14:textId="0DEC87BB" w:rsidR="2AA2D96D" w:rsidRDefault="2AA2D96D" w:rsidP="2AA2D96D">
      <w:pPr>
        <w:pStyle w:val="ListParagraph"/>
      </w:pPr>
    </w:p>
    <w:p w14:paraId="7CAD40BD" w14:textId="4E63A83F" w:rsidR="4BBF6C06" w:rsidRDefault="4BBF6C06" w:rsidP="2AA2D96D">
      <w:pPr>
        <w:pStyle w:val="ListParagraph"/>
      </w:pPr>
      <w:r w:rsidRPr="2AA2D96D">
        <w:rPr>
          <w:rFonts w:ascii="Arial" w:eastAsia="Arial" w:hAnsi="Arial" w:cs="Arial"/>
          <w:color w:val="000000" w:themeColor="text1"/>
          <w:sz w:val="22"/>
          <w:szCs w:val="22"/>
        </w:rPr>
        <w:t>The Complaint has one charge – Murder in the First Degree.  The Jury Verdict Form has Murder in the First Degree and Murder in the Second Degree.  Jury Instruction No. 1 states that Karen Snow was also charged with Vehicular Homicide (Under the Influence of Alcohol and/or Drugs).  However, there is no instruction for the elements of Vehicular Homicide.  Is the Defendant charged with both murder in the first degree and second degree, but not vehicular homicide?</w:t>
      </w:r>
    </w:p>
    <w:p w14:paraId="08376034" w14:textId="269EA26B" w:rsidR="2AA2D96D" w:rsidRDefault="2AA2D96D" w:rsidP="2AA2D96D">
      <w:pPr>
        <w:pStyle w:val="ListParagraph"/>
        <w:rPr>
          <w:rFonts w:ascii="Arial" w:eastAsia="Arial" w:hAnsi="Arial" w:cs="Arial"/>
          <w:color w:val="000000" w:themeColor="text1"/>
          <w:sz w:val="22"/>
          <w:szCs w:val="22"/>
        </w:rPr>
      </w:pPr>
    </w:p>
    <w:p w14:paraId="25BF10BD" w14:textId="337E35BA" w:rsidR="4BBF6C06" w:rsidRDefault="4BBF6C06" w:rsidP="2AA2D96D">
      <w:pPr>
        <w:pStyle w:val="ListParagraph"/>
      </w:pPr>
      <w:r w:rsidRPr="2AA2D96D">
        <w:rPr>
          <w:rFonts w:ascii="Arial" w:eastAsia="Arial" w:hAnsi="Arial" w:cs="Arial"/>
          <w:color w:val="000000" w:themeColor="text1"/>
          <w:sz w:val="22"/>
          <w:szCs w:val="22"/>
        </w:rPr>
        <w:t xml:space="preserve">The charges on page 5 and in jury instruction 9 &amp; 10 do not include vehicular manslaughter. Neither does the Jury Verdict form. Jury instruction 1 does.  Can we tell the kids to ignore that part of Jury Instruction 1 as a mistake?  </w:t>
      </w:r>
    </w:p>
    <w:p w14:paraId="3CC7169A" w14:textId="2F6E33C6" w:rsidR="2AA2D96D" w:rsidRDefault="2AA2D96D" w:rsidP="2AA2D96D">
      <w:pPr>
        <w:pStyle w:val="ListParagraph"/>
        <w:rPr>
          <w:rFonts w:ascii="Arial" w:eastAsia="Arial" w:hAnsi="Arial" w:cs="Arial"/>
          <w:color w:val="000000" w:themeColor="text1"/>
          <w:sz w:val="22"/>
          <w:szCs w:val="22"/>
        </w:rPr>
      </w:pPr>
    </w:p>
    <w:p w14:paraId="12F498A6" w14:textId="45B4C0D4" w:rsidR="4BBF6C06" w:rsidRDefault="4BBF6C06" w:rsidP="2AA2D96D">
      <w:pPr>
        <w:pStyle w:val="ListParagraph"/>
      </w:pPr>
      <w:r w:rsidRPr="2AA2D96D">
        <w:rPr>
          <w:rFonts w:ascii="Arial" w:eastAsia="Arial" w:hAnsi="Arial" w:cs="Arial"/>
          <w:color w:val="000000" w:themeColor="text1"/>
        </w:rPr>
        <w:t>Jury instruction #1 includes vehicular homicide but Complaint and Information don’t and neither does the Verdict form. Is there a vehicular homicide charge?</w:t>
      </w:r>
    </w:p>
    <w:p w14:paraId="7A809CAA" w14:textId="4E51E8A5" w:rsidR="2AA2D96D" w:rsidRDefault="2AA2D96D" w:rsidP="2AA2D96D">
      <w:pPr>
        <w:pStyle w:val="ListParagraph"/>
        <w:rPr>
          <w:rFonts w:ascii="Arial" w:eastAsia="Arial" w:hAnsi="Arial" w:cs="Arial"/>
          <w:color w:val="000000" w:themeColor="text1"/>
          <w:sz w:val="22"/>
          <w:szCs w:val="22"/>
        </w:rPr>
      </w:pPr>
    </w:p>
    <w:p w14:paraId="49DF77A7" w14:textId="26F2EE77" w:rsidR="4BBF6C06" w:rsidRDefault="4BBF6C06" w:rsidP="2AA2D96D">
      <w:pPr>
        <w:pStyle w:val="ListParagraph"/>
      </w:pPr>
      <w:r w:rsidRPr="2AA2D96D">
        <w:rPr>
          <w:rFonts w:ascii="Aptos" w:eastAsia="Aptos" w:hAnsi="Aptos" w:cs="Aptos"/>
          <w:color w:val="000000" w:themeColor="text1"/>
        </w:rPr>
        <w:t xml:space="preserve">Is vehicular homicide intended to be one of the crimes charged in our case?  The Jury Instructions describe vehicular homicide as one of the crimes, but vehicular homicide is not included on the Jury Verdict form or the Complaint, nor is there a Jury Instruction that describes the elements of vehicular homicide, as there </w:t>
      </w:r>
      <w:proofErr w:type="gramStart"/>
      <w:r w:rsidRPr="2AA2D96D">
        <w:rPr>
          <w:rFonts w:ascii="Aptos" w:eastAsia="Aptos" w:hAnsi="Aptos" w:cs="Aptos"/>
          <w:color w:val="000000" w:themeColor="text1"/>
        </w:rPr>
        <w:t>is</w:t>
      </w:r>
      <w:proofErr w:type="gramEnd"/>
      <w:r w:rsidRPr="2AA2D96D">
        <w:rPr>
          <w:rFonts w:ascii="Aptos" w:eastAsia="Aptos" w:hAnsi="Aptos" w:cs="Aptos"/>
          <w:color w:val="000000" w:themeColor="text1"/>
        </w:rPr>
        <w:t xml:space="preserve"> for the first degree and </w:t>
      </w:r>
      <w:proofErr w:type="gramStart"/>
      <w:r w:rsidRPr="2AA2D96D">
        <w:rPr>
          <w:rFonts w:ascii="Aptos" w:eastAsia="Aptos" w:hAnsi="Aptos" w:cs="Aptos"/>
          <w:color w:val="000000" w:themeColor="text1"/>
        </w:rPr>
        <w:t>second degree</w:t>
      </w:r>
      <w:proofErr w:type="gramEnd"/>
      <w:r w:rsidRPr="2AA2D96D">
        <w:rPr>
          <w:rFonts w:ascii="Aptos" w:eastAsia="Aptos" w:hAnsi="Aptos" w:cs="Aptos"/>
          <w:color w:val="000000" w:themeColor="text1"/>
        </w:rPr>
        <w:t xml:space="preserve"> Murder charges.</w:t>
      </w:r>
    </w:p>
    <w:p w14:paraId="6375666B" w14:textId="28C50330" w:rsidR="2AA2D96D" w:rsidRDefault="2AA2D96D" w:rsidP="2AA2D96D">
      <w:pPr>
        <w:pStyle w:val="ListParagraph"/>
        <w:rPr>
          <w:rFonts w:ascii="Arial" w:eastAsia="Arial" w:hAnsi="Arial" w:cs="Arial"/>
          <w:color w:val="000000" w:themeColor="text1"/>
          <w:sz w:val="22"/>
          <w:szCs w:val="22"/>
        </w:rPr>
      </w:pPr>
    </w:p>
    <w:p w14:paraId="199806C8" w14:textId="6AE79D61" w:rsidR="4BBF6C06" w:rsidRDefault="4BBF6C06" w:rsidP="2AA2D96D">
      <w:pPr>
        <w:pStyle w:val="ListParagraph"/>
      </w:pPr>
      <w:r w:rsidRPr="2AA2D96D">
        <w:rPr>
          <w:rFonts w:ascii="Aptos" w:eastAsia="Aptos" w:hAnsi="Aptos" w:cs="Aptos"/>
          <w:color w:val="000000" w:themeColor="text1"/>
        </w:rPr>
        <w:t>To the extent that vehicular homicide is intended to be one of the charges in our case, is the prosecution permitted to choose which charge they pursue?</w:t>
      </w:r>
    </w:p>
    <w:p w14:paraId="1EF5CFA5" w14:textId="5B1BD5E7" w:rsidR="2AA2D96D" w:rsidRDefault="2AA2D96D" w:rsidP="2AA2D96D">
      <w:pPr>
        <w:pStyle w:val="ListParagraph"/>
        <w:rPr>
          <w:rFonts w:ascii="Aptos" w:eastAsia="Aptos" w:hAnsi="Aptos" w:cs="Aptos"/>
          <w:color w:val="000000" w:themeColor="text1"/>
        </w:rPr>
      </w:pPr>
    </w:p>
    <w:p w14:paraId="49B79EA2" w14:textId="6721D3BF" w:rsidR="4BBF6C06" w:rsidRDefault="4BBF6C06" w:rsidP="2AA2D96D">
      <w:pPr>
        <w:pStyle w:val="ListParagraph"/>
        <w:rPr>
          <w:rFonts w:ascii="Aptos" w:eastAsia="Aptos" w:hAnsi="Aptos" w:cs="Aptos"/>
          <w:color w:val="FF0000"/>
        </w:rPr>
      </w:pPr>
      <w:r w:rsidRPr="2AA2D96D">
        <w:rPr>
          <w:rFonts w:ascii="Aptos" w:eastAsia="Aptos" w:hAnsi="Aptos" w:cs="Aptos"/>
          <w:color w:val="FF0000"/>
        </w:rPr>
        <w:t>Jury instructions 1</w:t>
      </w:r>
      <w:r w:rsidR="6AD62A85" w:rsidRPr="2AA2D96D">
        <w:rPr>
          <w:rFonts w:ascii="Aptos" w:eastAsia="Aptos" w:hAnsi="Aptos" w:cs="Aptos"/>
          <w:color w:val="FF0000"/>
        </w:rPr>
        <w:t xml:space="preserve"> and the verdict form have been updated to only include murder in the first degree.</w:t>
      </w:r>
      <w:r w:rsidR="2A54D52F" w:rsidRPr="2AA2D96D">
        <w:rPr>
          <w:rFonts w:ascii="Aptos" w:eastAsia="Aptos" w:hAnsi="Aptos" w:cs="Aptos"/>
          <w:color w:val="FF0000"/>
        </w:rPr>
        <w:t xml:space="preserve"> Jury instruction 10 has been removed.</w:t>
      </w:r>
    </w:p>
    <w:p w14:paraId="57E88710" w14:textId="58E7F81F" w:rsidR="2AA2D96D" w:rsidRDefault="2AA2D96D" w:rsidP="2AA2D96D">
      <w:pPr>
        <w:pStyle w:val="ListParagraph"/>
        <w:rPr>
          <w:rFonts w:ascii="Arial" w:eastAsia="Arial" w:hAnsi="Arial" w:cs="Arial"/>
          <w:color w:val="000000" w:themeColor="text1"/>
          <w:sz w:val="22"/>
          <w:szCs w:val="22"/>
        </w:rPr>
      </w:pPr>
    </w:p>
    <w:p w14:paraId="2454E10A" w14:textId="4175184D" w:rsidR="6AD62A85" w:rsidRDefault="6AD62A85" w:rsidP="2AA2D96D">
      <w:pPr>
        <w:pStyle w:val="ListParagraph"/>
        <w:numPr>
          <w:ilvl w:val="0"/>
          <w:numId w:val="1"/>
        </w:numPr>
        <w:rPr>
          <w:rFonts w:ascii="Arial" w:eastAsia="Arial" w:hAnsi="Arial" w:cs="Arial"/>
          <w:color w:val="000000" w:themeColor="text1"/>
          <w:sz w:val="22"/>
          <w:szCs w:val="22"/>
        </w:rPr>
      </w:pPr>
      <w:r w:rsidRPr="2AA2D96D">
        <w:rPr>
          <w:rFonts w:ascii="Arial" w:eastAsia="Arial" w:hAnsi="Arial" w:cs="Arial"/>
          <w:color w:val="000000" w:themeColor="text1"/>
          <w:sz w:val="22"/>
          <w:szCs w:val="22"/>
        </w:rPr>
        <w:t>The question is "boyfriend or husband" factually. Line 30 of Kai Morrison's witness statement refers to John Murphy as Karen Snow's husband. Line 26 of Jordan Mankiewicz's witness statement refers to John Murphy as the defendant's boyfriend. The case summary says Karen Snow is accused of hitting and killing her boyfriend.</w:t>
      </w:r>
    </w:p>
    <w:p w14:paraId="5F2EBDC5" w14:textId="2EC5C7A7" w:rsidR="2AA2D96D" w:rsidRDefault="2AA2D96D" w:rsidP="2AA2D96D">
      <w:pPr>
        <w:pStyle w:val="ListParagraph"/>
        <w:rPr>
          <w:rFonts w:ascii="Arial" w:eastAsia="Arial" w:hAnsi="Arial" w:cs="Arial"/>
          <w:color w:val="000000" w:themeColor="text1"/>
          <w:sz w:val="22"/>
          <w:szCs w:val="22"/>
        </w:rPr>
      </w:pPr>
    </w:p>
    <w:p w14:paraId="178423D7" w14:textId="625DD44B" w:rsidR="6AD62A85" w:rsidRDefault="6AD62A85" w:rsidP="2AA2D96D">
      <w:pPr>
        <w:pStyle w:val="ListParagraph"/>
      </w:pPr>
      <w:r w:rsidRPr="2AA2D96D">
        <w:rPr>
          <w:rFonts w:ascii="Arial" w:eastAsia="Arial" w:hAnsi="Arial" w:cs="Arial"/>
          <w:color w:val="000000" w:themeColor="text1"/>
          <w:sz w:val="22"/>
          <w:szCs w:val="22"/>
        </w:rPr>
        <w:t xml:space="preserve">Was the </w:t>
      </w:r>
      <w:proofErr w:type="gramStart"/>
      <w:r w:rsidRPr="2AA2D96D">
        <w:rPr>
          <w:rFonts w:ascii="Arial" w:eastAsia="Arial" w:hAnsi="Arial" w:cs="Arial"/>
          <w:color w:val="000000" w:themeColor="text1"/>
          <w:sz w:val="22"/>
          <w:szCs w:val="22"/>
        </w:rPr>
        <w:t>victim</w:t>
      </w:r>
      <w:proofErr w:type="gramEnd"/>
      <w:r w:rsidRPr="2AA2D96D">
        <w:rPr>
          <w:rFonts w:ascii="Arial" w:eastAsia="Arial" w:hAnsi="Arial" w:cs="Arial"/>
          <w:color w:val="000000" w:themeColor="text1"/>
          <w:sz w:val="22"/>
          <w:szCs w:val="22"/>
        </w:rPr>
        <w:t xml:space="preserve"> the Defendant’s husband or boyfriend?  The case summary says Karen Snow is accused of hitting and killing her boyfriend.  Kai Morrison </w:t>
      </w:r>
      <w:proofErr w:type="gramStart"/>
      <w:r w:rsidRPr="2AA2D96D">
        <w:rPr>
          <w:rFonts w:ascii="Arial" w:eastAsia="Arial" w:hAnsi="Arial" w:cs="Arial"/>
          <w:color w:val="000000" w:themeColor="text1"/>
          <w:sz w:val="22"/>
          <w:szCs w:val="22"/>
        </w:rPr>
        <w:t>says</w:t>
      </w:r>
      <w:proofErr w:type="gramEnd"/>
      <w:r w:rsidRPr="2AA2D96D">
        <w:rPr>
          <w:rFonts w:ascii="Arial" w:eastAsia="Arial" w:hAnsi="Arial" w:cs="Arial"/>
          <w:color w:val="000000" w:themeColor="text1"/>
          <w:sz w:val="22"/>
          <w:szCs w:val="22"/>
        </w:rPr>
        <w:t xml:space="preserve"> “I knew John Murphy’s wife, Karen Snow.”  Detective Mankiewicz calls Murphy both the defendant’s husband (line 13), and her boyfriend (line 26).  Exhibit 8 is described as “Karen’s call log.”  It shows calls with a “John Snow” not John Murphy.</w:t>
      </w:r>
    </w:p>
    <w:p w14:paraId="6923BFA2" w14:textId="5738ADC5" w:rsidR="2AA2D96D" w:rsidRDefault="2AA2D96D" w:rsidP="2AA2D96D">
      <w:pPr>
        <w:pStyle w:val="ListParagraph"/>
        <w:rPr>
          <w:rFonts w:ascii="Arial" w:eastAsia="Arial" w:hAnsi="Arial" w:cs="Arial"/>
          <w:color w:val="000000" w:themeColor="text1"/>
          <w:sz w:val="22"/>
          <w:szCs w:val="22"/>
        </w:rPr>
      </w:pPr>
    </w:p>
    <w:p w14:paraId="58A45080" w14:textId="3D9E7C12" w:rsidR="6AD62A85" w:rsidRDefault="6AD62A85" w:rsidP="2AA2D96D">
      <w:pPr>
        <w:pStyle w:val="ListParagraph"/>
      </w:pPr>
      <w:r w:rsidRPr="2AA2D96D">
        <w:rPr>
          <w:rFonts w:ascii="Arial" w:eastAsia="Arial" w:hAnsi="Arial" w:cs="Arial"/>
          <w:color w:val="000000" w:themeColor="text1"/>
        </w:rPr>
        <w:t>Sometimes John is called “boyfriend” while others “husband” - which is correct?</w:t>
      </w:r>
    </w:p>
    <w:p w14:paraId="5843E437" w14:textId="2B5CE6FE" w:rsidR="2AA2D96D" w:rsidRDefault="2AA2D96D" w:rsidP="2AA2D96D">
      <w:pPr>
        <w:pStyle w:val="ListParagraph"/>
      </w:pPr>
    </w:p>
    <w:p w14:paraId="6C8A7338" w14:textId="24EFB77C" w:rsidR="6AD62A85" w:rsidRDefault="6AD62A85" w:rsidP="2AA2D96D">
      <w:pPr>
        <w:pStyle w:val="ListParagraph"/>
      </w:pPr>
      <w:r w:rsidRPr="2AA2D96D">
        <w:rPr>
          <w:color w:val="FF0000"/>
        </w:rPr>
        <w:t xml:space="preserve">John is Karen’s boyfriend. </w:t>
      </w:r>
      <w:r w:rsidR="4AC4B0E6" w:rsidRPr="2AA2D96D">
        <w:rPr>
          <w:color w:val="FF0000"/>
        </w:rPr>
        <w:t>The case file has been updated to reflect this.</w:t>
      </w:r>
      <w:r w:rsidRPr="2AA2D96D">
        <w:rPr>
          <w:rFonts w:ascii="Arial" w:eastAsia="Arial" w:hAnsi="Arial" w:cs="Arial"/>
          <w:color w:val="000000" w:themeColor="text1"/>
          <w:sz w:val="22"/>
          <w:szCs w:val="22"/>
        </w:rPr>
        <w:t xml:space="preserve"> </w:t>
      </w:r>
      <w:r w:rsidRPr="2AA2D96D">
        <w:t xml:space="preserve"> </w:t>
      </w:r>
    </w:p>
    <w:p w14:paraId="3480475A" w14:textId="0A4D7A95" w:rsidR="6AD62A85" w:rsidRDefault="6AD62A85" w:rsidP="2AA2D96D">
      <w:pPr>
        <w:pStyle w:val="ListParagraph"/>
        <w:numPr>
          <w:ilvl w:val="0"/>
          <w:numId w:val="1"/>
        </w:numPr>
      </w:pPr>
      <w:r w:rsidRPr="2AA2D96D">
        <w:rPr>
          <w:rFonts w:ascii="Arial" w:eastAsia="Arial" w:hAnsi="Arial" w:cs="Arial"/>
          <w:color w:val="000000" w:themeColor="text1"/>
          <w:sz w:val="22"/>
          <w:szCs w:val="22"/>
        </w:rPr>
        <w:t>The car is referred to as John’s car in some places and Karen’s in others.  If they are husband and wife, that’s understood.  But if not, is that intended?</w:t>
      </w:r>
    </w:p>
    <w:p w14:paraId="333877ED" w14:textId="5ADDFAC9" w:rsidR="2AA2D96D" w:rsidRDefault="2AA2D96D" w:rsidP="2AA2D96D">
      <w:pPr>
        <w:pStyle w:val="ListParagraph"/>
        <w:rPr>
          <w:rFonts w:ascii="Arial" w:eastAsia="Arial" w:hAnsi="Arial" w:cs="Arial"/>
          <w:color w:val="000000" w:themeColor="text1"/>
        </w:rPr>
      </w:pPr>
    </w:p>
    <w:p w14:paraId="6D686F72" w14:textId="748AB8EB" w:rsidR="6AD62A85" w:rsidRDefault="6AD62A85" w:rsidP="2AA2D96D">
      <w:pPr>
        <w:pStyle w:val="ListParagraph"/>
      </w:pPr>
      <w:r w:rsidRPr="2AA2D96D">
        <w:rPr>
          <w:rFonts w:ascii="Arial" w:eastAsia="Arial" w:hAnsi="Arial" w:cs="Arial"/>
          <w:color w:val="000000" w:themeColor="text1"/>
        </w:rPr>
        <w:t xml:space="preserve">Line 46 of Chase Melvin’s statement says the vehicle was registered to victim and then refers to it as “victim’s car” again in line 84. Elsewhere in the statement, it is </w:t>
      </w:r>
      <w:proofErr w:type="gramStart"/>
      <w:r w:rsidRPr="2AA2D96D">
        <w:rPr>
          <w:rFonts w:ascii="Arial" w:eastAsia="Arial" w:hAnsi="Arial" w:cs="Arial"/>
          <w:color w:val="000000" w:themeColor="text1"/>
        </w:rPr>
        <w:t>defendant’s</w:t>
      </w:r>
      <w:proofErr w:type="gramEnd"/>
      <w:r w:rsidRPr="2AA2D96D">
        <w:rPr>
          <w:rFonts w:ascii="Arial" w:eastAsia="Arial" w:hAnsi="Arial" w:cs="Arial"/>
          <w:color w:val="000000" w:themeColor="text1"/>
        </w:rPr>
        <w:t xml:space="preserve"> car.  Which is it?</w:t>
      </w:r>
    </w:p>
    <w:p w14:paraId="01956E9E" w14:textId="20F49465" w:rsidR="2AA2D96D" w:rsidRDefault="2AA2D96D" w:rsidP="2AA2D96D">
      <w:pPr>
        <w:pStyle w:val="ListParagraph"/>
        <w:rPr>
          <w:rFonts w:ascii="Arial" w:eastAsia="Arial" w:hAnsi="Arial" w:cs="Arial"/>
          <w:color w:val="000000" w:themeColor="text1"/>
        </w:rPr>
      </w:pPr>
    </w:p>
    <w:p w14:paraId="7FCC6542" w14:textId="2400C9E9" w:rsidR="6AD62A85" w:rsidRDefault="6AD62A85" w:rsidP="2AA2D96D">
      <w:pPr>
        <w:pStyle w:val="ListParagraph"/>
        <w:rPr>
          <w:rFonts w:ascii="Arial" w:eastAsia="Arial" w:hAnsi="Arial" w:cs="Arial"/>
          <w:b/>
          <w:bCs/>
          <w:u w:val="single"/>
        </w:rPr>
      </w:pPr>
      <w:r w:rsidRPr="2AA2D96D">
        <w:rPr>
          <w:rFonts w:ascii="Arial" w:eastAsia="Arial" w:hAnsi="Arial" w:cs="Arial"/>
          <w:color w:val="FF0000"/>
        </w:rPr>
        <w:t>The car belongs to the defend</w:t>
      </w:r>
      <w:r w:rsidR="6C2348A9" w:rsidRPr="2AA2D96D">
        <w:rPr>
          <w:rFonts w:ascii="Arial" w:eastAsia="Arial" w:hAnsi="Arial" w:cs="Arial"/>
          <w:color w:val="FF0000"/>
        </w:rPr>
        <w:t>a</w:t>
      </w:r>
      <w:r w:rsidRPr="2AA2D96D">
        <w:rPr>
          <w:rFonts w:ascii="Arial" w:eastAsia="Arial" w:hAnsi="Arial" w:cs="Arial"/>
          <w:color w:val="FF0000"/>
        </w:rPr>
        <w:t xml:space="preserve">nt. </w:t>
      </w:r>
      <w:r w:rsidR="0C0334AA" w:rsidRPr="2AA2D96D">
        <w:rPr>
          <w:rFonts w:ascii="Arial" w:eastAsia="Arial" w:hAnsi="Arial" w:cs="Arial"/>
          <w:color w:val="FF0000"/>
        </w:rPr>
        <w:t>The case document has been updated to reflect this.</w:t>
      </w:r>
    </w:p>
    <w:p w14:paraId="5F514177" w14:textId="5EE283F0" w:rsidR="2AA2D96D" w:rsidRDefault="2AA2D96D" w:rsidP="2AA2D96D">
      <w:pPr>
        <w:pStyle w:val="ListParagraph"/>
        <w:rPr>
          <w:rFonts w:ascii="Arial" w:eastAsia="Arial" w:hAnsi="Arial" w:cs="Arial"/>
          <w:color w:val="FF0000"/>
        </w:rPr>
      </w:pPr>
    </w:p>
    <w:p w14:paraId="6976C0E8" w14:textId="7E080300" w:rsidR="6AD62A85" w:rsidRDefault="6AD62A85" w:rsidP="2AA2D96D">
      <w:pPr>
        <w:pStyle w:val="ListParagraph"/>
        <w:numPr>
          <w:ilvl w:val="0"/>
          <w:numId w:val="1"/>
        </w:numPr>
        <w:rPr>
          <w:rFonts w:ascii="Arial" w:eastAsia="Arial" w:hAnsi="Arial" w:cs="Arial"/>
          <w:color w:val="000000" w:themeColor="text1"/>
        </w:rPr>
      </w:pPr>
      <w:r w:rsidRPr="2AA2D96D">
        <w:rPr>
          <w:rFonts w:ascii="Arial" w:eastAsia="Arial" w:hAnsi="Arial" w:cs="Arial"/>
          <w:color w:val="000000" w:themeColor="text1"/>
        </w:rPr>
        <w:t>Chase Melvin says the first search of “how long to die in the cold” was shown as deleted, but the exhibit does not support this.</w:t>
      </w:r>
    </w:p>
    <w:p w14:paraId="692156A8" w14:textId="7A91118F" w:rsidR="2AA2D96D" w:rsidRDefault="2AA2D96D" w:rsidP="2AA2D96D">
      <w:pPr>
        <w:pStyle w:val="ListParagraph"/>
        <w:rPr>
          <w:rFonts w:ascii="Arial" w:eastAsia="Arial" w:hAnsi="Arial" w:cs="Arial"/>
          <w:color w:val="000000" w:themeColor="text1"/>
        </w:rPr>
      </w:pPr>
    </w:p>
    <w:p w14:paraId="633968AF" w14:textId="77795340" w:rsidR="6AD62A85" w:rsidRDefault="6AD62A85" w:rsidP="2AA2D96D">
      <w:pPr>
        <w:pStyle w:val="ListParagraph"/>
        <w:rPr>
          <w:rFonts w:ascii="Arial" w:eastAsia="Arial" w:hAnsi="Arial" w:cs="Arial"/>
          <w:color w:val="FF0000"/>
        </w:rPr>
      </w:pPr>
      <w:r w:rsidRPr="2AA2D96D">
        <w:rPr>
          <w:rFonts w:ascii="Arial" w:eastAsia="Arial" w:hAnsi="Arial" w:cs="Arial"/>
          <w:color w:val="FF0000"/>
        </w:rPr>
        <w:t>Correct as is.</w:t>
      </w:r>
    </w:p>
    <w:p w14:paraId="36C3E113" w14:textId="15817671" w:rsidR="2AA2D96D" w:rsidRDefault="2AA2D96D" w:rsidP="2AA2D96D">
      <w:pPr>
        <w:pStyle w:val="ListParagraph"/>
        <w:rPr>
          <w:rFonts w:ascii="Arial" w:eastAsia="Arial" w:hAnsi="Arial" w:cs="Arial"/>
          <w:color w:val="000000" w:themeColor="text1"/>
        </w:rPr>
      </w:pPr>
    </w:p>
    <w:p w14:paraId="2F1E604D" w14:textId="0447198A" w:rsidR="6AD62A85" w:rsidRDefault="6AD62A85" w:rsidP="2AA2D96D">
      <w:pPr>
        <w:pStyle w:val="ListParagraph"/>
        <w:numPr>
          <w:ilvl w:val="0"/>
          <w:numId w:val="1"/>
        </w:numPr>
      </w:pPr>
      <w:r w:rsidRPr="2AA2D96D">
        <w:rPr>
          <w:rFonts w:ascii="Arial" w:eastAsia="Arial" w:hAnsi="Arial" w:cs="Arial"/>
          <w:color w:val="000000" w:themeColor="text1"/>
          <w:sz w:val="22"/>
          <w:szCs w:val="22"/>
        </w:rPr>
        <w:t xml:space="preserve">What is the victim’s time of death? Is it 9:07am or </w:t>
      </w:r>
      <w:proofErr w:type="gramStart"/>
      <w:r w:rsidRPr="2AA2D96D">
        <w:rPr>
          <w:rFonts w:ascii="Arial" w:eastAsia="Arial" w:hAnsi="Arial" w:cs="Arial"/>
          <w:color w:val="000000" w:themeColor="text1"/>
          <w:sz w:val="22"/>
          <w:szCs w:val="22"/>
        </w:rPr>
        <w:t>is that the time</w:t>
      </w:r>
      <w:proofErr w:type="gramEnd"/>
      <w:r w:rsidRPr="2AA2D96D">
        <w:rPr>
          <w:rFonts w:ascii="Arial" w:eastAsia="Arial" w:hAnsi="Arial" w:cs="Arial"/>
          <w:color w:val="000000" w:themeColor="text1"/>
          <w:sz w:val="22"/>
          <w:szCs w:val="22"/>
        </w:rPr>
        <w:t xml:space="preserve"> that the coroner filled out the report?</w:t>
      </w:r>
    </w:p>
    <w:p w14:paraId="4F651F62" w14:textId="198F5A0E" w:rsidR="2AA2D96D" w:rsidRDefault="2AA2D96D" w:rsidP="2AA2D96D">
      <w:pPr>
        <w:pStyle w:val="ListParagraph"/>
      </w:pPr>
    </w:p>
    <w:p w14:paraId="745598D8" w14:textId="77795340" w:rsidR="6AD62A85" w:rsidRDefault="6AD62A85" w:rsidP="2AA2D96D">
      <w:pPr>
        <w:pStyle w:val="ListParagraph"/>
        <w:rPr>
          <w:rFonts w:ascii="Arial" w:eastAsia="Arial" w:hAnsi="Arial" w:cs="Arial"/>
          <w:color w:val="FF0000"/>
        </w:rPr>
      </w:pPr>
      <w:r w:rsidRPr="2AA2D96D">
        <w:rPr>
          <w:rFonts w:ascii="Arial" w:eastAsia="Arial" w:hAnsi="Arial" w:cs="Arial"/>
          <w:color w:val="FF0000"/>
        </w:rPr>
        <w:t>Correct as is.</w:t>
      </w:r>
    </w:p>
    <w:p w14:paraId="77C26DF1" w14:textId="1F7AC4FD" w:rsidR="2AA2D96D" w:rsidRDefault="2AA2D96D" w:rsidP="2AA2D96D">
      <w:pPr>
        <w:pStyle w:val="ListParagraph"/>
        <w:rPr>
          <w:rFonts w:ascii="Arial" w:eastAsia="Arial" w:hAnsi="Arial" w:cs="Arial"/>
          <w:color w:val="FF0000"/>
        </w:rPr>
      </w:pPr>
    </w:p>
    <w:p w14:paraId="5600B215" w14:textId="4A6F18F5" w:rsidR="6AD62A85" w:rsidRDefault="6AD62A85" w:rsidP="2AA2D96D">
      <w:pPr>
        <w:pStyle w:val="ListParagraph"/>
        <w:numPr>
          <w:ilvl w:val="0"/>
          <w:numId w:val="1"/>
        </w:numPr>
      </w:pPr>
      <w:r w:rsidRPr="2AA2D96D">
        <w:rPr>
          <w:rFonts w:ascii="Aptos" w:eastAsia="Aptos" w:hAnsi="Aptos" w:cs="Aptos"/>
          <w:color w:val="000000" w:themeColor="text1"/>
        </w:rPr>
        <w:t xml:space="preserve">London </w:t>
      </w:r>
      <w:r w:rsidRPr="2AA2D96D">
        <w:rPr>
          <w:rFonts w:ascii="Aptos" w:eastAsia="Aptos" w:hAnsi="Aptos" w:cs="Aptos"/>
          <w:color w:val="353535"/>
        </w:rPr>
        <w:t xml:space="preserve">Holt’s witness statement at line 40 says that the medical examiner’s report indicates that the victim’s injuries could have been from being struck by a </w:t>
      </w:r>
      <w:proofErr w:type="gramStart"/>
      <w:r w:rsidRPr="2AA2D96D">
        <w:rPr>
          <w:rFonts w:ascii="Aptos" w:eastAsia="Aptos" w:hAnsi="Aptos" w:cs="Aptos"/>
          <w:color w:val="353535"/>
        </w:rPr>
        <w:t>vehicle, but</w:t>
      </w:r>
      <w:proofErr w:type="gramEnd"/>
      <w:r w:rsidRPr="2AA2D96D">
        <w:rPr>
          <w:rFonts w:ascii="Aptos" w:eastAsia="Aptos" w:hAnsi="Aptos" w:cs="Aptos"/>
          <w:color w:val="353535"/>
        </w:rPr>
        <w:t xml:space="preserve"> Exhibit 2 contains no such statement.  Was Exhibit 2 intended to contain a statement that a collision with a vehicle could have caused his injuries?</w:t>
      </w:r>
    </w:p>
    <w:p w14:paraId="5B6A4526" w14:textId="587B4D59" w:rsidR="2AA2D96D" w:rsidRDefault="2AA2D96D" w:rsidP="2AA2D96D">
      <w:pPr>
        <w:pStyle w:val="ListParagraph"/>
      </w:pPr>
    </w:p>
    <w:p w14:paraId="4E7C5932" w14:textId="536D4DD4" w:rsidR="6AD62A85" w:rsidRDefault="6AD62A85" w:rsidP="2AA2D96D">
      <w:pPr>
        <w:pStyle w:val="ListParagraph"/>
        <w:rPr>
          <w:color w:val="FF0000"/>
        </w:rPr>
      </w:pPr>
      <w:r w:rsidRPr="2AA2D96D">
        <w:rPr>
          <w:color w:val="FF0000"/>
        </w:rPr>
        <w:t>Correct as is.</w:t>
      </w:r>
    </w:p>
    <w:p w14:paraId="2BCED54D" w14:textId="7261BCC5" w:rsidR="2AA2D96D" w:rsidRDefault="2AA2D96D" w:rsidP="2AA2D96D">
      <w:pPr>
        <w:pStyle w:val="ListParagraph"/>
      </w:pPr>
    </w:p>
    <w:p w14:paraId="75630B16" w14:textId="099BF738" w:rsidR="6AD62A85" w:rsidRDefault="6AD62A85" w:rsidP="2AA2D96D">
      <w:pPr>
        <w:pStyle w:val="ListParagraph"/>
        <w:numPr>
          <w:ilvl w:val="0"/>
          <w:numId w:val="1"/>
        </w:numPr>
        <w:rPr>
          <w:rFonts w:ascii="Arial" w:eastAsia="Arial" w:hAnsi="Arial" w:cs="Arial"/>
          <w:color w:val="000000" w:themeColor="text1"/>
          <w:sz w:val="22"/>
          <w:szCs w:val="22"/>
        </w:rPr>
      </w:pPr>
      <w:r w:rsidRPr="2AA2D96D">
        <w:rPr>
          <w:rFonts w:ascii="Arial" w:eastAsia="Arial" w:hAnsi="Arial" w:cs="Arial"/>
          <w:color w:val="000000" w:themeColor="text1"/>
          <w:sz w:val="22"/>
          <w:szCs w:val="22"/>
        </w:rPr>
        <w:t>Exhibit 3 what is the time stamp or was this left out on purpose?</w:t>
      </w:r>
    </w:p>
    <w:p w14:paraId="4F99BFD3" w14:textId="071BF3F5" w:rsidR="2AA2D96D" w:rsidRDefault="2AA2D96D" w:rsidP="2AA2D96D">
      <w:pPr>
        <w:pStyle w:val="ListParagraph"/>
        <w:rPr>
          <w:rFonts w:ascii="Arial" w:eastAsia="Arial" w:hAnsi="Arial" w:cs="Arial"/>
          <w:color w:val="000000" w:themeColor="text1"/>
          <w:sz w:val="22"/>
          <w:szCs w:val="22"/>
        </w:rPr>
      </w:pPr>
    </w:p>
    <w:p w14:paraId="1C29B75C" w14:textId="09099299" w:rsidR="6AD62A85" w:rsidRDefault="6AD62A85" w:rsidP="2AA2D96D">
      <w:pPr>
        <w:pStyle w:val="ListParagraph"/>
      </w:pPr>
      <w:r w:rsidRPr="2AA2D96D">
        <w:rPr>
          <w:rFonts w:ascii="Aptos" w:eastAsia="Aptos" w:hAnsi="Aptos" w:cs="Aptos"/>
          <w:color w:val="353535"/>
        </w:rPr>
        <w:t xml:space="preserve">The text messages in Exhibit 3 lack time stamps but Melvin claims to have </w:t>
      </w:r>
      <w:proofErr w:type="gramStart"/>
      <w:r w:rsidRPr="2AA2D96D">
        <w:rPr>
          <w:rFonts w:ascii="Aptos" w:eastAsia="Aptos" w:hAnsi="Aptos" w:cs="Aptos"/>
          <w:color w:val="353535"/>
        </w:rPr>
        <w:t>exact</w:t>
      </w:r>
      <w:proofErr w:type="gramEnd"/>
      <w:r w:rsidRPr="2AA2D96D">
        <w:rPr>
          <w:rFonts w:ascii="Aptos" w:eastAsia="Aptos" w:hAnsi="Aptos" w:cs="Aptos"/>
          <w:color w:val="353535"/>
        </w:rPr>
        <w:t xml:space="preserve"> times that the texts were sent.  Were time stamps meant to have been included in Exhibit 3</w:t>
      </w:r>
    </w:p>
    <w:p w14:paraId="09C3D3C2" w14:textId="776F4C61" w:rsidR="2AA2D96D" w:rsidRDefault="2AA2D96D" w:rsidP="2AA2D96D">
      <w:pPr>
        <w:pStyle w:val="ListParagraph"/>
        <w:rPr>
          <w:rFonts w:ascii="Aptos" w:eastAsia="Aptos" w:hAnsi="Aptos" w:cs="Aptos"/>
          <w:color w:val="353535"/>
        </w:rPr>
      </w:pPr>
    </w:p>
    <w:p w14:paraId="184621E4" w14:textId="31B3E577" w:rsidR="6AD62A85" w:rsidRDefault="6AD62A85" w:rsidP="2AA2D96D">
      <w:pPr>
        <w:pStyle w:val="ListParagraph"/>
      </w:pPr>
      <w:r w:rsidRPr="2AA2D96D">
        <w:rPr>
          <w:rFonts w:ascii="Arial" w:eastAsia="Arial" w:hAnsi="Arial" w:cs="Arial"/>
          <w:color w:val="000000" w:themeColor="text1"/>
          <w:sz w:val="22"/>
          <w:szCs w:val="22"/>
        </w:rPr>
        <w:t>I also wanted to ask whether we might be getting timestamps for the texts that are in the exhibits, as well as the time of death?</w:t>
      </w:r>
    </w:p>
    <w:p w14:paraId="36A370AF" w14:textId="0915CA57" w:rsidR="2AA2D96D" w:rsidRDefault="2AA2D96D" w:rsidP="2AA2D96D">
      <w:pPr>
        <w:pStyle w:val="ListParagraph"/>
        <w:rPr>
          <w:rFonts w:ascii="Arial" w:eastAsia="Arial" w:hAnsi="Arial" w:cs="Arial"/>
          <w:color w:val="000000" w:themeColor="text1"/>
          <w:sz w:val="22"/>
          <w:szCs w:val="22"/>
        </w:rPr>
      </w:pPr>
    </w:p>
    <w:p w14:paraId="7A59981D" w14:textId="7575AFE1" w:rsidR="6AD62A85" w:rsidRDefault="6AD62A85" w:rsidP="2AA2D96D">
      <w:pPr>
        <w:pStyle w:val="ListParagraph"/>
        <w:rPr>
          <w:rFonts w:ascii="Arial" w:eastAsia="Arial" w:hAnsi="Arial" w:cs="Arial"/>
          <w:color w:val="FF0000"/>
          <w:sz w:val="22"/>
          <w:szCs w:val="22"/>
        </w:rPr>
      </w:pPr>
      <w:r w:rsidRPr="2AA2D96D">
        <w:rPr>
          <w:rFonts w:ascii="Arial" w:eastAsia="Arial" w:hAnsi="Arial" w:cs="Arial"/>
          <w:color w:val="FF0000"/>
          <w:sz w:val="22"/>
          <w:szCs w:val="22"/>
        </w:rPr>
        <w:lastRenderedPageBreak/>
        <w:t>Correct as is.</w:t>
      </w:r>
    </w:p>
    <w:p w14:paraId="09ABCCF9" w14:textId="26963AD1" w:rsidR="2AA2D96D" w:rsidRDefault="2AA2D96D" w:rsidP="2AA2D96D">
      <w:pPr>
        <w:pStyle w:val="ListParagraph"/>
        <w:rPr>
          <w:rFonts w:ascii="Arial" w:eastAsia="Arial" w:hAnsi="Arial" w:cs="Arial"/>
          <w:color w:val="000000" w:themeColor="text1"/>
          <w:sz w:val="22"/>
          <w:szCs w:val="22"/>
        </w:rPr>
      </w:pPr>
    </w:p>
    <w:p w14:paraId="0F49AAC4" w14:textId="30DC2F12" w:rsidR="6AD62A85" w:rsidRDefault="6AD62A85" w:rsidP="2AA2D96D">
      <w:pPr>
        <w:pStyle w:val="ListParagraph"/>
        <w:numPr>
          <w:ilvl w:val="0"/>
          <w:numId w:val="1"/>
        </w:numPr>
        <w:rPr>
          <w:rFonts w:ascii="Arial" w:eastAsia="Arial" w:hAnsi="Arial" w:cs="Arial"/>
          <w:color w:val="000000" w:themeColor="text1"/>
          <w:sz w:val="22"/>
          <w:szCs w:val="22"/>
        </w:rPr>
      </w:pPr>
      <w:r w:rsidRPr="2AA2D96D">
        <w:rPr>
          <w:rFonts w:ascii="Arial" w:eastAsia="Arial" w:hAnsi="Arial" w:cs="Arial"/>
          <w:color w:val="000000" w:themeColor="text1"/>
          <w:sz w:val="22"/>
          <w:szCs w:val="22"/>
        </w:rPr>
        <w:t xml:space="preserve">Exhibit 7 states 36 miles. Is this round </w:t>
      </w:r>
      <w:proofErr w:type="gramStart"/>
      <w:r w:rsidRPr="2AA2D96D">
        <w:rPr>
          <w:rFonts w:ascii="Arial" w:eastAsia="Arial" w:hAnsi="Arial" w:cs="Arial"/>
          <w:color w:val="000000" w:themeColor="text1"/>
          <w:sz w:val="22"/>
          <w:szCs w:val="22"/>
        </w:rPr>
        <w:t>trip or</w:t>
      </w:r>
      <w:proofErr w:type="gramEnd"/>
      <w:r w:rsidRPr="2AA2D96D">
        <w:rPr>
          <w:rFonts w:ascii="Arial" w:eastAsia="Arial" w:hAnsi="Arial" w:cs="Arial"/>
          <w:color w:val="000000" w:themeColor="text1"/>
          <w:sz w:val="22"/>
          <w:szCs w:val="22"/>
        </w:rPr>
        <w:t xml:space="preserve"> one-way?</w:t>
      </w:r>
    </w:p>
    <w:p w14:paraId="6A2BF00E" w14:textId="7402D51F" w:rsidR="2AA2D96D" w:rsidRDefault="2AA2D96D" w:rsidP="2AA2D96D">
      <w:pPr>
        <w:pStyle w:val="ListParagraph"/>
        <w:rPr>
          <w:rFonts w:ascii="Arial" w:eastAsia="Arial" w:hAnsi="Arial" w:cs="Arial"/>
          <w:color w:val="000000" w:themeColor="text1"/>
          <w:sz w:val="22"/>
          <w:szCs w:val="22"/>
        </w:rPr>
      </w:pPr>
    </w:p>
    <w:p w14:paraId="6991855F" w14:textId="7BC6F0AA" w:rsidR="6AD62A85" w:rsidRDefault="6AD62A85" w:rsidP="2AA2D96D">
      <w:pPr>
        <w:pStyle w:val="ListParagraph"/>
        <w:rPr>
          <w:rFonts w:ascii="Arial" w:eastAsia="Arial" w:hAnsi="Arial" w:cs="Arial"/>
          <w:color w:val="FF0000"/>
          <w:sz w:val="22"/>
          <w:szCs w:val="22"/>
        </w:rPr>
      </w:pPr>
      <w:r w:rsidRPr="2AA2D96D">
        <w:rPr>
          <w:rFonts w:ascii="Arial" w:eastAsia="Arial" w:hAnsi="Arial" w:cs="Arial"/>
          <w:color w:val="FF0000"/>
          <w:sz w:val="22"/>
          <w:szCs w:val="22"/>
        </w:rPr>
        <w:t>Correct as is.</w:t>
      </w:r>
    </w:p>
    <w:p w14:paraId="600EB9EB" w14:textId="77DCE97A" w:rsidR="2AA2D96D" w:rsidRDefault="2AA2D96D" w:rsidP="2AA2D96D">
      <w:pPr>
        <w:pStyle w:val="ListParagraph"/>
        <w:rPr>
          <w:rFonts w:ascii="Arial" w:eastAsia="Arial" w:hAnsi="Arial" w:cs="Arial"/>
          <w:color w:val="000000" w:themeColor="text1"/>
          <w:sz w:val="22"/>
          <w:szCs w:val="22"/>
        </w:rPr>
      </w:pPr>
    </w:p>
    <w:p w14:paraId="351F1E28" w14:textId="4372DE6B" w:rsidR="6AD62A85" w:rsidRDefault="6AD62A85" w:rsidP="2AA2D96D">
      <w:pPr>
        <w:pStyle w:val="ListParagraph"/>
        <w:numPr>
          <w:ilvl w:val="0"/>
          <w:numId w:val="1"/>
        </w:numPr>
        <w:rPr>
          <w:rFonts w:ascii="Arial" w:eastAsia="Arial" w:hAnsi="Arial" w:cs="Arial"/>
          <w:color w:val="000000" w:themeColor="text1"/>
          <w:sz w:val="22"/>
          <w:szCs w:val="22"/>
        </w:rPr>
      </w:pPr>
      <w:r w:rsidRPr="2AA2D96D">
        <w:rPr>
          <w:rFonts w:ascii="Arial" w:eastAsia="Arial" w:hAnsi="Arial" w:cs="Arial"/>
          <w:color w:val="000000" w:themeColor="text1"/>
          <w:sz w:val="22"/>
          <w:szCs w:val="22"/>
        </w:rPr>
        <w:t xml:space="preserve">Whose phone is Exhibit 8?  In the list of exhibits, </w:t>
      </w:r>
      <w:proofErr w:type="gramStart"/>
      <w:r w:rsidRPr="2AA2D96D">
        <w:rPr>
          <w:rFonts w:ascii="Arial" w:eastAsia="Arial" w:hAnsi="Arial" w:cs="Arial"/>
          <w:color w:val="000000" w:themeColor="text1"/>
          <w:sz w:val="22"/>
          <w:szCs w:val="22"/>
        </w:rPr>
        <w:t>Exhibit</w:t>
      </w:r>
      <w:proofErr w:type="gramEnd"/>
      <w:r w:rsidRPr="2AA2D96D">
        <w:rPr>
          <w:rFonts w:ascii="Arial" w:eastAsia="Arial" w:hAnsi="Arial" w:cs="Arial"/>
          <w:color w:val="000000" w:themeColor="text1"/>
          <w:sz w:val="22"/>
          <w:szCs w:val="22"/>
        </w:rPr>
        <w:t xml:space="preserve"> 8 is described as “Karen’s call log.”  Chase Melvin </w:t>
      </w:r>
      <w:proofErr w:type="gramStart"/>
      <w:r w:rsidRPr="2AA2D96D">
        <w:rPr>
          <w:rFonts w:ascii="Arial" w:eastAsia="Arial" w:hAnsi="Arial" w:cs="Arial"/>
          <w:color w:val="000000" w:themeColor="text1"/>
          <w:sz w:val="22"/>
          <w:szCs w:val="22"/>
        </w:rPr>
        <w:t>says</w:t>
      </w:r>
      <w:proofErr w:type="gramEnd"/>
      <w:r w:rsidRPr="2AA2D96D">
        <w:rPr>
          <w:rFonts w:ascii="Arial" w:eastAsia="Arial" w:hAnsi="Arial" w:cs="Arial"/>
          <w:color w:val="000000" w:themeColor="text1"/>
          <w:sz w:val="22"/>
          <w:szCs w:val="22"/>
        </w:rPr>
        <w:t xml:space="preserve"> “based on my metadata of the victim’s phone, I can confirm the time and date of the call log attached as Exhibit 8.”</w:t>
      </w:r>
    </w:p>
    <w:p w14:paraId="329B9145" w14:textId="27B9A90D" w:rsidR="2AA2D96D" w:rsidRDefault="2AA2D96D" w:rsidP="2AA2D96D">
      <w:pPr>
        <w:pStyle w:val="ListParagraph"/>
        <w:rPr>
          <w:rFonts w:ascii="Arial" w:eastAsia="Arial" w:hAnsi="Arial" w:cs="Arial"/>
          <w:color w:val="000000" w:themeColor="text1"/>
          <w:sz w:val="22"/>
          <w:szCs w:val="22"/>
        </w:rPr>
      </w:pPr>
    </w:p>
    <w:p w14:paraId="2D39E054" w14:textId="41DC2649" w:rsidR="706D9BFF" w:rsidRDefault="706D9BFF" w:rsidP="2AA2D96D">
      <w:pPr>
        <w:pStyle w:val="ListParagraph"/>
        <w:rPr>
          <w:rFonts w:ascii="Arial" w:eastAsia="Arial" w:hAnsi="Arial" w:cs="Arial"/>
          <w:color w:val="000000" w:themeColor="text1"/>
          <w:sz w:val="22"/>
          <w:szCs w:val="22"/>
        </w:rPr>
      </w:pPr>
      <w:r w:rsidRPr="2AA2D96D">
        <w:rPr>
          <w:rFonts w:ascii="Arial" w:eastAsia="Arial" w:hAnsi="Arial" w:cs="Arial"/>
          <w:color w:val="000000" w:themeColor="text1"/>
          <w:sz w:val="22"/>
          <w:szCs w:val="22"/>
        </w:rPr>
        <w:t xml:space="preserve">Exhibit 8, call log 12:14-Is this saying John called Karen? </w:t>
      </w:r>
    </w:p>
    <w:p w14:paraId="17BB903A" w14:textId="62F33FF7" w:rsidR="2AA2D96D" w:rsidRDefault="2AA2D96D" w:rsidP="2AA2D96D">
      <w:pPr>
        <w:pStyle w:val="ListParagraph"/>
        <w:rPr>
          <w:rFonts w:ascii="Arial" w:eastAsia="Arial" w:hAnsi="Arial" w:cs="Arial"/>
          <w:color w:val="000000" w:themeColor="text1"/>
          <w:sz w:val="22"/>
          <w:szCs w:val="22"/>
        </w:rPr>
      </w:pPr>
    </w:p>
    <w:p w14:paraId="6B1E21A5" w14:textId="05E72B11" w:rsidR="706D9BFF" w:rsidRDefault="706D9BFF" w:rsidP="2AA2D96D">
      <w:pPr>
        <w:pStyle w:val="ListParagraph"/>
        <w:rPr>
          <w:rFonts w:ascii="Arial" w:eastAsia="Arial" w:hAnsi="Arial" w:cs="Arial"/>
          <w:color w:val="000000" w:themeColor="text1"/>
          <w:sz w:val="22"/>
          <w:szCs w:val="22"/>
        </w:rPr>
      </w:pPr>
      <w:r w:rsidRPr="2AA2D96D">
        <w:rPr>
          <w:rFonts w:ascii="Arial" w:eastAsia="Arial" w:hAnsi="Arial" w:cs="Arial"/>
          <w:color w:val="000000" w:themeColor="text1"/>
          <w:sz w:val="22"/>
          <w:szCs w:val="22"/>
        </w:rPr>
        <w:t xml:space="preserve">Exhibit 8: The screenshot is 6:47 showing no calls to Kai at 5:00. Is the call log complete or are there conversations that need to be added? </w:t>
      </w:r>
    </w:p>
    <w:p w14:paraId="10764D42" w14:textId="1BAC548B" w:rsidR="706D9BFF" w:rsidRDefault="706D9BFF" w:rsidP="2AA2D96D">
      <w:pPr>
        <w:spacing w:after="0"/>
        <w:ind w:left="720"/>
        <w:rPr>
          <w:rFonts w:ascii="Arial" w:eastAsia="Arial" w:hAnsi="Arial" w:cs="Arial"/>
          <w:color w:val="000000" w:themeColor="text1"/>
        </w:rPr>
      </w:pPr>
      <w:r w:rsidRPr="2AA2D96D">
        <w:rPr>
          <w:rFonts w:ascii="Arial" w:eastAsia="Arial" w:hAnsi="Arial" w:cs="Arial"/>
          <w:color w:val="000000" w:themeColor="text1"/>
        </w:rPr>
        <w:t xml:space="preserve">Exhibit 8 says John Snow; however, he is referred to as John Murphy throughout the rest of the case. </w:t>
      </w:r>
    </w:p>
    <w:p w14:paraId="53A3D04C" w14:textId="17F5910E" w:rsidR="2AA2D96D" w:rsidRDefault="2AA2D96D" w:rsidP="2AA2D96D">
      <w:pPr>
        <w:spacing w:after="0"/>
        <w:ind w:left="720"/>
        <w:rPr>
          <w:rFonts w:ascii="Arial" w:eastAsia="Arial" w:hAnsi="Arial" w:cs="Arial"/>
          <w:color w:val="000000" w:themeColor="text1"/>
        </w:rPr>
      </w:pPr>
    </w:p>
    <w:p w14:paraId="7DBEA3E7" w14:textId="73D0DC76" w:rsidR="706D9BFF" w:rsidRDefault="706D9BFF" w:rsidP="2AA2D96D">
      <w:pPr>
        <w:spacing w:after="0"/>
        <w:ind w:left="720"/>
        <w:rPr>
          <w:rFonts w:ascii="Arial" w:eastAsia="Arial" w:hAnsi="Arial" w:cs="Arial"/>
          <w:color w:val="000000" w:themeColor="text1"/>
        </w:rPr>
      </w:pPr>
      <w:r w:rsidRPr="2AA2D96D">
        <w:rPr>
          <w:rFonts w:ascii="Arial" w:eastAsia="Arial" w:hAnsi="Arial" w:cs="Arial"/>
          <w:color w:val="000000" w:themeColor="text1"/>
        </w:rPr>
        <w:t xml:space="preserve">Is Exhibit 8 a full record of the defendant’s call log or just calls to the victim? </w:t>
      </w:r>
    </w:p>
    <w:p w14:paraId="7278961F" w14:textId="4F252F3B" w:rsidR="2AA2D96D" w:rsidRDefault="2AA2D96D" w:rsidP="2AA2D96D">
      <w:pPr>
        <w:spacing w:after="0"/>
        <w:ind w:left="720"/>
        <w:rPr>
          <w:rFonts w:ascii="Aptos" w:eastAsia="Aptos" w:hAnsi="Aptos" w:cs="Aptos"/>
          <w:color w:val="353535"/>
        </w:rPr>
      </w:pPr>
    </w:p>
    <w:p w14:paraId="1D1B9103" w14:textId="7C8399A8" w:rsidR="706D9BFF" w:rsidRDefault="706D9BFF" w:rsidP="2AA2D96D">
      <w:pPr>
        <w:spacing w:after="0"/>
        <w:ind w:left="720"/>
        <w:rPr>
          <w:rFonts w:ascii="Arial" w:eastAsia="Arial" w:hAnsi="Arial" w:cs="Arial"/>
          <w:color w:val="000000" w:themeColor="text1"/>
          <w:sz w:val="22"/>
          <w:szCs w:val="22"/>
        </w:rPr>
      </w:pPr>
      <w:r w:rsidRPr="2AA2D96D">
        <w:rPr>
          <w:rFonts w:ascii="Aptos" w:eastAsia="Aptos" w:hAnsi="Aptos" w:cs="Aptos"/>
          <w:color w:val="353535"/>
        </w:rPr>
        <w:t>Is the name "John Snow" in Exhibit 8 a typo or is it supposed to be some type of John Murphy + Karen Snow/Game of Thrones pet name in the defendant’s phone?</w:t>
      </w:r>
    </w:p>
    <w:p w14:paraId="08615585" w14:textId="2111A7EE" w:rsidR="2AA2D96D" w:rsidRDefault="2AA2D96D" w:rsidP="2AA2D96D">
      <w:pPr>
        <w:spacing w:after="0"/>
        <w:ind w:left="720"/>
        <w:rPr>
          <w:rFonts w:ascii="Arial" w:eastAsia="Arial" w:hAnsi="Arial" w:cs="Arial"/>
          <w:color w:val="000000" w:themeColor="text1"/>
          <w:sz w:val="22"/>
          <w:szCs w:val="22"/>
        </w:rPr>
      </w:pPr>
    </w:p>
    <w:p w14:paraId="5E7DDEDA" w14:textId="358B793D" w:rsidR="706D9BFF" w:rsidRDefault="706D9BFF" w:rsidP="2AA2D96D">
      <w:pPr>
        <w:spacing w:after="0"/>
        <w:ind w:left="720"/>
        <w:rPr>
          <w:rFonts w:ascii="Arial" w:eastAsia="Arial" w:hAnsi="Arial" w:cs="Arial"/>
          <w:color w:val="000000" w:themeColor="text1"/>
          <w:sz w:val="22"/>
          <w:szCs w:val="22"/>
        </w:rPr>
      </w:pPr>
      <w:r w:rsidRPr="2AA2D96D">
        <w:rPr>
          <w:rFonts w:ascii="Arial" w:eastAsia="Arial" w:hAnsi="Arial" w:cs="Arial"/>
          <w:color w:val="000000" w:themeColor="text1"/>
          <w:sz w:val="22"/>
          <w:szCs w:val="22"/>
        </w:rPr>
        <w:t>Exhibit 8 also looks like there was only one outgoing call to the victim, at 12:24. The rest of the calls appear to be incoming calls. Is that accurate?</w:t>
      </w:r>
    </w:p>
    <w:p w14:paraId="05E62DD1" w14:textId="7A3273C1" w:rsidR="2AA2D96D" w:rsidRDefault="2AA2D96D" w:rsidP="2AA2D96D">
      <w:pPr>
        <w:spacing w:after="0"/>
        <w:ind w:left="720"/>
        <w:rPr>
          <w:rFonts w:ascii="Arial" w:eastAsia="Arial" w:hAnsi="Arial" w:cs="Arial"/>
          <w:color w:val="000000" w:themeColor="text1"/>
          <w:sz w:val="22"/>
          <w:szCs w:val="22"/>
        </w:rPr>
      </w:pPr>
    </w:p>
    <w:p w14:paraId="10E1E3A4" w14:textId="6180CD36" w:rsidR="25DB8CE4" w:rsidRDefault="25DB8CE4" w:rsidP="2AA2D96D">
      <w:pPr>
        <w:pStyle w:val="ListParagraph"/>
        <w:rPr>
          <w:rFonts w:ascii="Arial" w:eastAsia="Arial" w:hAnsi="Arial" w:cs="Arial"/>
          <w:color w:val="FF0000"/>
          <w:sz w:val="22"/>
          <w:szCs w:val="22"/>
        </w:rPr>
      </w:pPr>
      <w:r w:rsidRPr="2AA2D96D">
        <w:rPr>
          <w:rFonts w:ascii="Arial" w:eastAsia="Arial" w:hAnsi="Arial" w:cs="Arial"/>
          <w:color w:val="FF0000"/>
          <w:sz w:val="22"/>
          <w:szCs w:val="22"/>
        </w:rPr>
        <w:t xml:space="preserve">Exhibit 8 </w:t>
      </w:r>
      <w:r w:rsidR="138EB400" w:rsidRPr="2AA2D96D">
        <w:rPr>
          <w:rFonts w:ascii="Arial" w:eastAsia="Arial" w:hAnsi="Arial" w:cs="Arial"/>
          <w:color w:val="FF0000"/>
          <w:sz w:val="22"/>
          <w:szCs w:val="22"/>
        </w:rPr>
        <w:t>and Chase Melvin’s statement have</w:t>
      </w:r>
      <w:r w:rsidRPr="2AA2D96D">
        <w:rPr>
          <w:rFonts w:ascii="Arial" w:eastAsia="Arial" w:hAnsi="Arial" w:cs="Arial"/>
          <w:color w:val="FF0000"/>
          <w:sz w:val="22"/>
          <w:szCs w:val="22"/>
        </w:rPr>
        <w:t xml:space="preserve"> been updated</w:t>
      </w:r>
      <w:r w:rsidR="7DE96BC0" w:rsidRPr="2AA2D96D">
        <w:rPr>
          <w:rFonts w:ascii="Arial" w:eastAsia="Arial" w:hAnsi="Arial" w:cs="Arial"/>
          <w:color w:val="FF0000"/>
          <w:sz w:val="22"/>
          <w:szCs w:val="22"/>
        </w:rPr>
        <w:t>.</w:t>
      </w:r>
    </w:p>
    <w:p w14:paraId="5B9B2919" w14:textId="0042A916" w:rsidR="2AA2D96D" w:rsidRDefault="2AA2D96D" w:rsidP="2AA2D96D">
      <w:pPr>
        <w:spacing w:after="0"/>
        <w:ind w:left="720"/>
        <w:rPr>
          <w:rFonts w:ascii="Arial" w:eastAsia="Arial" w:hAnsi="Arial" w:cs="Arial"/>
          <w:b/>
          <w:bCs/>
          <w:sz w:val="22"/>
          <w:szCs w:val="22"/>
          <w:u w:val="single"/>
        </w:rPr>
      </w:pPr>
    </w:p>
    <w:p w14:paraId="31BC4871" w14:textId="31802A8B" w:rsidR="2AA2D96D" w:rsidRDefault="2AA2D96D" w:rsidP="2AA2D96D">
      <w:pPr>
        <w:spacing w:after="0"/>
        <w:ind w:left="720"/>
        <w:rPr>
          <w:rFonts w:ascii="Arial" w:eastAsia="Arial" w:hAnsi="Arial" w:cs="Arial"/>
          <w:color w:val="000000" w:themeColor="text1"/>
          <w:sz w:val="22"/>
          <w:szCs w:val="22"/>
        </w:rPr>
      </w:pPr>
    </w:p>
    <w:p w14:paraId="211ADF97" w14:textId="7E5B28A9" w:rsidR="3D4C8F67" w:rsidRDefault="3D4C8F67" w:rsidP="2AA2D96D">
      <w:pPr>
        <w:pStyle w:val="ListParagraph"/>
        <w:numPr>
          <w:ilvl w:val="0"/>
          <w:numId w:val="1"/>
        </w:numPr>
      </w:pPr>
      <w:r w:rsidRPr="2AA2D96D">
        <w:rPr>
          <w:rFonts w:ascii="Arial" w:eastAsia="Arial" w:hAnsi="Arial" w:cs="Arial"/>
          <w:color w:val="000000" w:themeColor="text1"/>
          <w:sz w:val="22"/>
          <w:szCs w:val="22"/>
        </w:rPr>
        <w:t>Did Adrian Canning see a car parked at Stones’ house at 1:45 or 3:30am? The statement contradicts itself - intentional or typo?</w:t>
      </w:r>
    </w:p>
    <w:p w14:paraId="1A9D4286" w14:textId="602EBEBB" w:rsidR="2AA2D96D" w:rsidRDefault="2AA2D96D" w:rsidP="2AA2D96D">
      <w:pPr>
        <w:pStyle w:val="ListParagraph"/>
        <w:rPr>
          <w:rFonts w:ascii="Arial" w:eastAsia="Arial" w:hAnsi="Arial" w:cs="Arial"/>
          <w:color w:val="000000" w:themeColor="text1"/>
          <w:sz w:val="22"/>
          <w:szCs w:val="22"/>
        </w:rPr>
      </w:pPr>
    </w:p>
    <w:p w14:paraId="4FAF6479" w14:textId="684E398F" w:rsidR="3D4C8F67" w:rsidRDefault="3D4C8F67" w:rsidP="2AA2D96D">
      <w:pPr>
        <w:pStyle w:val="ListParagraph"/>
        <w:rPr>
          <w:rFonts w:ascii="Arial" w:eastAsia="Arial" w:hAnsi="Arial" w:cs="Arial"/>
          <w:color w:val="FF0000"/>
          <w:sz w:val="22"/>
          <w:szCs w:val="22"/>
        </w:rPr>
      </w:pPr>
      <w:r w:rsidRPr="2AA2D96D">
        <w:rPr>
          <w:rFonts w:ascii="Arial" w:eastAsia="Arial" w:hAnsi="Arial" w:cs="Arial"/>
          <w:color w:val="FF0000"/>
          <w:sz w:val="22"/>
          <w:szCs w:val="22"/>
        </w:rPr>
        <w:t>Correct as is.</w:t>
      </w:r>
    </w:p>
    <w:p w14:paraId="1876D673" w14:textId="1677DA1A" w:rsidR="2AA2D96D" w:rsidRDefault="2AA2D96D" w:rsidP="2AA2D96D">
      <w:pPr>
        <w:pStyle w:val="ListParagraph"/>
        <w:rPr>
          <w:rFonts w:ascii="Arial" w:eastAsia="Arial" w:hAnsi="Arial" w:cs="Arial"/>
          <w:color w:val="000000" w:themeColor="text1"/>
          <w:sz w:val="22"/>
          <w:szCs w:val="22"/>
        </w:rPr>
      </w:pPr>
    </w:p>
    <w:p w14:paraId="05273402" w14:textId="63497C3A" w:rsidR="3D4C8F67" w:rsidRDefault="3D4C8F67" w:rsidP="2AA2D96D">
      <w:pPr>
        <w:pStyle w:val="ListParagraph"/>
        <w:numPr>
          <w:ilvl w:val="0"/>
          <w:numId w:val="1"/>
        </w:numPr>
      </w:pPr>
      <w:r w:rsidRPr="2AA2D96D">
        <w:rPr>
          <w:rFonts w:ascii="Arial" w:eastAsia="Arial" w:hAnsi="Arial" w:cs="Arial"/>
          <w:color w:val="000000" w:themeColor="text1"/>
          <w:sz w:val="22"/>
          <w:szCs w:val="22"/>
        </w:rPr>
        <w:t xml:space="preserve">In Nevada's statement, lines 157-161 it discusses </w:t>
      </w:r>
      <w:proofErr w:type="gramStart"/>
      <w:r w:rsidRPr="2AA2D96D">
        <w:rPr>
          <w:rFonts w:ascii="Arial" w:eastAsia="Arial" w:hAnsi="Arial" w:cs="Arial"/>
          <w:color w:val="000000" w:themeColor="text1"/>
          <w:sz w:val="22"/>
          <w:szCs w:val="22"/>
        </w:rPr>
        <w:t>butt</w:t>
      </w:r>
      <w:proofErr w:type="gramEnd"/>
      <w:r w:rsidRPr="2AA2D96D">
        <w:rPr>
          <w:rFonts w:ascii="Arial" w:eastAsia="Arial" w:hAnsi="Arial" w:cs="Arial"/>
          <w:color w:val="000000" w:themeColor="text1"/>
          <w:sz w:val="22"/>
          <w:szCs w:val="22"/>
        </w:rPr>
        <w:t xml:space="preserve"> dials between the Stone's and Kai but is not mentioned anywhere else and is not in any call log. Is this accurate?</w:t>
      </w:r>
    </w:p>
    <w:p w14:paraId="3C1E751F" w14:textId="77C33B13" w:rsidR="2AA2D96D" w:rsidRDefault="2AA2D96D" w:rsidP="2AA2D96D">
      <w:pPr>
        <w:pStyle w:val="ListParagraph"/>
      </w:pPr>
    </w:p>
    <w:p w14:paraId="18603CAC" w14:textId="4E568F83" w:rsidR="3D4C8F67" w:rsidRDefault="3D4C8F67" w:rsidP="2AA2D96D">
      <w:pPr>
        <w:pStyle w:val="ListParagraph"/>
        <w:rPr>
          <w:color w:val="FF0000"/>
        </w:rPr>
      </w:pPr>
      <w:r w:rsidRPr="2AA2D96D">
        <w:rPr>
          <w:color w:val="FF0000"/>
        </w:rPr>
        <w:t>Correct as is.</w:t>
      </w:r>
    </w:p>
    <w:p w14:paraId="0D1D20F9" w14:textId="380F2CDB" w:rsidR="2AA2D96D" w:rsidRDefault="2AA2D96D" w:rsidP="2AA2D96D">
      <w:pPr>
        <w:pStyle w:val="ListParagraph"/>
      </w:pPr>
    </w:p>
    <w:p w14:paraId="5BB3CECA" w14:textId="54DF97BF" w:rsidR="3D4C8F67" w:rsidRDefault="3D4C8F67" w:rsidP="2AA2D96D">
      <w:pPr>
        <w:pStyle w:val="ListParagraph"/>
        <w:numPr>
          <w:ilvl w:val="0"/>
          <w:numId w:val="1"/>
        </w:numPr>
      </w:pPr>
      <w:r w:rsidRPr="2AA2D96D">
        <w:rPr>
          <w:rFonts w:ascii="Arial" w:eastAsia="Arial" w:hAnsi="Arial" w:cs="Arial"/>
          <w:color w:val="000000" w:themeColor="text1"/>
        </w:rPr>
        <w:t xml:space="preserve">Kai Morrison’s statement says Philip and Jeanette have been married for 4 years - other statements refer to Stone’s son being in law enforcement and another </w:t>
      </w:r>
      <w:r w:rsidRPr="2AA2D96D">
        <w:rPr>
          <w:rFonts w:ascii="Arial" w:eastAsia="Arial" w:hAnsi="Arial" w:cs="Arial"/>
          <w:color w:val="000000" w:themeColor="text1"/>
        </w:rPr>
        <w:lastRenderedPageBreak/>
        <w:t>statement refers to the eldest child of the Stone family, “Streeter” - probably irrelevant, but seems inconsistent.</w:t>
      </w:r>
    </w:p>
    <w:p w14:paraId="28598EBD" w14:textId="7724C87F" w:rsidR="2AA2D96D" w:rsidRDefault="2AA2D96D" w:rsidP="2AA2D96D">
      <w:pPr>
        <w:pStyle w:val="ListParagraph"/>
        <w:rPr>
          <w:rFonts w:ascii="Arial" w:eastAsia="Arial" w:hAnsi="Arial" w:cs="Arial"/>
          <w:color w:val="000000" w:themeColor="text1"/>
        </w:rPr>
      </w:pPr>
    </w:p>
    <w:p w14:paraId="3CB30090" w14:textId="6D717F91" w:rsidR="3D4C8F67" w:rsidRDefault="3D4C8F67" w:rsidP="2AA2D96D">
      <w:pPr>
        <w:pStyle w:val="ListParagraph"/>
        <w:rPr>
          <w:rFonts w:ascii="Arial" w:eastAsia="Arial" w:hAnsi="Arial" w:cs="Arial"/>
          <w:color w:val="FF0000"/>
        </w:rPr>
      </w:pPr>
      <w:r w:rsidRPr="2AA2D96D">
        <w:rPr>
          <w:rFonts w:ascii="Arial" w:eastAsia="Arial" w:hAnsi="Arial" w:cs="Arial"/>
          <w:color w:val="FF0000"/>
        </w:rPr>
        <w:t>Correct as is.</w:t>
      </w:r>
    </w:p>
    <w:p w14:paraId="0CB8D5CA" w14:textId="5837FAE3" w:rsidR="2AA2D96D" w:rsidRDefault="2AA2D96D" w:rsidP="2AA2D96D">
      <w:pPr>
        <w:pStyle w:val="ListParagraph"/>
        <w:rPr>
          <w:rFonts w:ascii="Arial" w:eastAsia="Arial" w:hAnsi="Arial" w:cs="Arial"/>
          <w:color w:val="000000" w:themeColor="text1"/>
        </w:rPr>
      </w:pPr>
    </w:p>
    <w:p w14:paraId="47507CF6" w14:textId="02E168A5" w:rsidR="3D4C8F67" w:rsidRDefault="3D4C8F67" w:rsidP="2AA2D96D">
      <w:pPr>
        <w:pStyle w:val="ListParagraph"/>
        <w:numPr>
          <w:ilvl w:val="0"/>
          <w:numId w:val="1"/>
        </w:numPr>
      </w:pPr>
      <w:r w:rsidRPr="2AA2D96D">
        <w:rPr>
          <w:rFonts w:ascii="Arial" w:eastAsia="Arial" w:hAnsi="Arial" w:cs="Arial"/>
          <w:color w:val="000000" w:themeColor="text1"/>
        </w:rPr>
        <w:t xml:space="preserve">Demonstrative exhibits - Mock Trial College session told us that we could create summary documents as demonstrative exhibits. Is that accurate? Rule 4.7.1 says no illustrative </w:t>
      </w:r>
      <w:proofErr w:type="gramStart"/>
      <w:r w:rsidRPr="2AA2D96D">
        <w:rPr>
          <w:rFonts w:ascii="Arial" w:eastAsia="Arial" w:hAnsi="Arial" w:cs="Arial"/>
          <w:color w:val="000000" w:themeColor="text1"/>
        </w:rPr>
        <w:t>aids</w:t>
      </w:r>
      <w:proofErr w:type="gramEnd"/>
      <w:r w:rsidRPr="2AA2D96D">
        <w:rPr>
          <w:rFonts w:ascii="Arial" w:eastAsia="Arial" w:hAnsi="Arial" w:cs="Arial"/>
          <w:color w:val="000000" w:themeColor="text1"/>
        </w:rPr>
        <w:t>. Need clarification.</w:t>
      </w:r>
    </w:p>
    <w:p w14:paraId="63E695C8" w14:textId="5A030EA0" w:rsidR="2AA2D96D" w:rsidRDefault="2AA2D96D" w:rsidP="2AA2D96D">
      <w:pPr>
        <w:pStyle w:val="ListParagraph"/>
        <w:rPr>
          <w:rFonts w:ascii="Arial" w:eastAsia="Arial" w:hAnsi="Arial" w:cs="Arial"/>
          <w:color w:val="000000" w:themeColor="text1"/>
        </w:rPr>
      </w:pPr>
    </w:p>
    <w:p w14:paraId="03FBFD93" w14:textId="4A72AAC1" w:rsidR="3D4C8F67" w:rsidRDefault="3D4C8F67" w:rsidP="2AA2D96D">
      <w:pPr>
        <w:pStyle w:val="ListParagraph"/>
        <w:rPr>
          <w:rFonts w:ascii="Arial" w:eastAsia="Arial" w:hAnsi="Arial" w:cs="Arial"/>
          <w:color w:val="FF0000"/>
        </w:rPr>
      </w:pPr>
      <w:r w:rsidRPr="2AA2D96D">
        <w:rPr>
          <w:rFonts w:ascii="Arial" w:eastAsia="Arial" w:hAnsi="Arial" w:cs="Arial"/>
          <w:color w:val="FF0000"/>
        </w:rPr>
        <w:t>Please refer to rule</w:t>
      </w:r>
      <w:r w:rsidR="09A13E37" w:rsidRPr="2AA2D96D">
        <w:rPr>
          <w:rFonts w:ascii="Arial" w:eastAsia="Arial" w:hAnsi="Arial" w:cs="Arial"/>
          <w:color w:val="FF0000"/>
        </w:rPr>
        <w:t xml:space="preserve"> 4.7.1 </w:t>
      </w:r>
    </w:p>
    <w:p w14:paraId="1C65317C" w14:textId="579BA71C" w:rsidR="09A13E37" w:rsidRDefault="09A13E37" w:rsidP="2AA2D96D">
      <w:pPr>
        <w:pStyle w:val="ListParagraph"/>
        <w:rPr>
          <w:i/>
          <w:iCs/>
          <w:color w:val="FF0000"/>
        </w:rPr>
      </w:pPr>
      <w:r w:rsidRPr="2AA2D96D">
        <w:rPr>
          <w:i/>
          <w:iCs/>
          <w:color w:val="FF0000"/>
        </w:rPr>
        <w:t>4.7.</w:t>
      </w:r>
      <w:proofErr w:type="gramStart"/>
      <w:r w:rsidRPr="2AA2D96D">
        <w:rPr>
          <w:i/>
          <w:iCs/>
          <w:color w:val="FF0000"/>
        </w:rPr>
        <w:t>1.Materials</w:t>
      </w:r>
      <w:proofErr w:type="gramEnd"/>
      <w:r w:rsidRPr="2AA2D96D">
        <w:rPr>
          <w:i/>
          <w:iCs/>
          <w:color w:val="FF0000"/>
        </w:rPr>
        <w:t xml:space="preserve">: Teams may use and refer only to material provided in the case. No illustrative aids––or any material not provided in the case––or props of any kind may be used. Exhibit notebooks are not permitted. Except as provided in this rule. Teams may present to the presiding judge and scoring panelists only the exhibits and the witness statements exactly as provided in the case material, and the trial rosters. </w:t>
      </w:r>
    </w:p>
    <w:p w14:paraId="53A8CF31" w14:textId="78F2C18C" w:rsidR="2AA2D96D" w:rsidRDefault="2AA2D96D" w:rsidP="2AA2D96D">
      <w:pPr>
        <w:pStyle w:val="ListParagraph"/>
        <w:rPr>
          <w:i/>
          <w:iCs/>
          <w:color w:val="FF0000"/>
        </w:rPr>
      </w:pPr>
    </w:p>
    <w:p w14:paraId="794458BF" w14:textId="45CADFD2" w:rsidR="09A13E37" w:rsidRDefault="09A13E37" w:rsidP="2AA2D96D">
      <w:pPr>
        <w:pStyle w:val="ListParagraph"/>
        <w:rPr>
          <w:i/>
          <w:iCs/>
          <w:color w:val="FF0000"/>
        </w:rPr>
      </w:pPr>
      <w:r w:rsidRPr="2AA2D96D">
        <w:rPr>
          <w:i/>
          <w:iCs/>
          <w:color w:val="FF0000"/>
        </w:rPr>
        <w:t xml:space="preserve">Enlargements of exhibits are </w:t>
      </w:r>
      <w:proofErr w:type="gramStart"/>
      <w:r w:rsidRPr="2AA2D96D">
        <w:rPr>
          <w:i/>
          <w:iCs/>
          <w:color w:val="FF0000"/>
        </w:rPr>
        <w:t>permitted, but</w:t>
      </w:r>
      <w:proofErr w:type="gramEnd"/>
      <w:r w:rsidRPr="2AA2D96D">
        <w:rPr>
          <w:i/>
          <w:iCs/>
          <w:color w:val="FF0000"/>
        </w:rPr>
        <w:t xml:space="preserve"> must be shown to the opposing team in advance of the trial. Teams may mark up their own team's exhibits, not the opposing team's exhibits, but such markings must be made during a witness' testimony and not before. Such marked exhibits shall be considered as demonstrative exhibits and may be admitted as evidence upon proper submission and at the discretion of the trial judge.</w:t>
      </w:r>
    </w:p>
    <w:p w14:paraId="13B4BFA1" w14:textId="3DCC3251" w:rsidR="2AA2D96D" w:rsidRDefault="2AA2D96D" w:rsidP="2AA2D96D">
      <w:pPr>
        <w:pStyle w:val="ListParagraph"/>
        <w:rPr>
          <w:rFonts w:ascii="Arial" w:eastAsia="Arial" w:hAnsi="Arial" w:cs="Arial"/>
          <w:color w:val="000000" w:themeColor="text1"/>
        </w:rPr>
      </w:pPr>
    </w:p>
    <w:p w14:paraId="79726585" w14:textId="70A1A17A" w:rsidR="09A13E37" w:rsidRPr="009D0420" w:rsidRDefault="09A13E37" w:rsidP="2AA2D96D">
      <w:pPr>
        <w:pStyle w:val="ListParagraph"/>
        <w:numPr>
          <w:ilvl w:val="0"/>
          <w:numId w:val="1"/>
        </w:numPr>
      </w:pPr>
      <w:r w:rsidRPr="2AA2D96D">
        <w:rPr>
          <w:rFonts w:ascii="Aptos" w:eastAsia="Aptos" w:hAnsi="Aptos" w:cs="Aptos"/>
          <w:color w:val="353535"/>
        </w:rPr>
        <w:t xml:space="preserve">Mankiewicz says they wrote a police report regarding the investigation (Mankiewicz, line 19) and describes the </w:t>
      </w:r>
      <w:proofErr w:type="gramStart"/>
      <w:r w:rsidRPr="2AA2D96D">
        <w:rPr>
          <w:rFonts w:ascii="Aptos" w:eastAsia="Aptos" w:hAnsi="Aptos" w:cs="Aptos"/>
          <w:color w:val="353535"/>
        </w:rPr>
        <w:t>time 17:30</w:t>
      </w:r>
      <w:proofErr w:type="gramEnd"/>
      <w:r w:rsidRPr="2AA2D96D">
        <w:rPr>
          <w:rFonts w:ascii="Aptos" w:eastAsia="Aptos" w:hAnsi="Aptos" w:cs="Aptos"/>
          <w:color w:val="353535"/>
        </w:rPr>
        <w:t xml:space="preserve"> written on the report as a typo. Holt says they read the Mankiewicz police report (Holt line 24). This report does not exist in the Exhibit list. Was the Mankiewicz report intended to be a part of our case?</w:t>
      </w:r>
    </w:p>
    <w:p w14:paraId="5867CE80" w14:textId="77777777" w:rsidR="009D0420" w:rsidRDefault="009D0420" w:rsidP="009D0420">
      <w:pPr>
        <w:pStyle w:val="ListParagraph"/>
      </w:pPr>
    </w:p>
    <w:p w14:paraId="76AE73D3" w14:textId="2C2D5BDD" w:rsidR="009D0420" w:rsidRDefault="009D0420" w:rsidP="009D0420">
      <w:pPr>
        <w:pStyle w:val="ListParagraph"/>
        <w:rPr>
          <w:rFonts w:ascii="Aptos" w:eastAsia="Aptos" w:hAnsi="Aptos" w:cs="Aptos"/>
          <w:color w:val="FF0000"/>
        </w:rPr>
      </w:pPr>
      <w:r w:rsidRPr="2AA2D96D">
        <w:rPr>
          <w:rFonts w:ascii="Aptos" w:eastAsia="Aptos" w:hAnsi="Aptos" w:cs="Aptos"/>
          <w:color w:val="FF0000"/>
        </w:rPr>
        <w:t>Correct as is.</w:t>
      </w:r>
    </w:p>
    <w:p w14:paraId="5AFC0F5A" w14:textId="77777777" w:rsidR="009D0420" w:rsidRPr="009D0420" w:rsidRDefault="009D0420" w:rsidP="009D0420">
      <w:pPr>
        <w:pStyle w:val="ListParagraph"/>
        <w:rPr>
          <w:rFonts w:ascii="Aptos" w:eastAsia="Aptos" w:hAnsi="Aptos" w:cs="Aptos"/>
          <w:color w:val="FF0000"/>
        </w:rPr>
      </w:pPr>
    </w:p>
    <w:p w14:paraId="2BECE9A1" w14:textId="77777777" w:rsidR="009D0420" w:rsidRPr="009D0420" w:rsidRDefault="009D0420" w:rsidP="009D0420">
      <w:pPr>
        <w:pStyle w:val="ListParagraph"/>
        <w:numPr>
          <w:ilvl w:val="0"/>
          <w:numId w:val="1"/>
        </w:numPr>
      </w:pPr>
      <w:r>
        <w:rPr>
          <w:rFonts w:ascii="Aptos" w:eastAsia="Aptos" w:hAnsi="Aptos" w:cs="Aptos"/>
          <w:color w:val="353535"/>
        </w:rPr>
        <w:t>Other Edits</w:t>
      </w:r>
    </w:p>
    <w:p w14:paraId="2BA744FF" w14:textId="77777777" w:rsidR="009D0420" w:rsidRPr="009D0420" w:rsidRDefault="009D0420" w:rsidP="009D0420">
      <w:pPr>
        <w:pStyle w:val="ListParagraph"/>
      </w:pPr>
    </w:p>
    <w:p w14:paraId="07978472" w14:textId="3ACB7DD6" w:rsidR="009D0420" w:rsidRDefault="009D0420" w:rsidP="009D0420">
      <w:pPr>
        <w:pStyle w:val="ListParagraph"/>
        <w:rPr>
          <w:color w:val="FF0000"/>
        </w:rPr>
      </w:pPr>
      <w:r w:rsidRPr="009D0420">
        <w:rPr>
          <w:color w:val="FF0000"/>
        </w:rPr>
        <w:t>A reference to Exhibit 4 has been added to Nevada Morales' statement.</w:t>
      </w:r>
    </w:p>
    <w:p w14:paraId="109CED9B" w14:textId="49E76C87" w:rsidR="009D0420" w:rsidRDefault="009D0420" w:rsidP="009D0420">
      <w:pPr>
        <w:pStyle w:val="ListParagraph"/>
        <w:rPr>
          <w:color w:val="FF0000"/>
        </w:rPr>
      </w:pPr>
      <w:r>
        <w:rPr>
          <w:color w:val="FF0000"/>
        </w:rPr>
        <w:t>A few typos were fixed</w:t>
      </w:r>
    </w:p>
    <w:p w14:paraId="52CEEB78" w14:textId="40DD3E16" w:rsidR="009D0420" w:rsidRPr="009D0420" w:rsidRDefault="009D0420" w:rsidP="009D0420">
      <w:pPr>
        <w:pStyle w:val="ListParagraph"/>
      </w:pPr>
      <w:r>
        <w:rPr>
          <w:color w:val="FF0000"/>
        </w:rPr>
        <w:t>Exhibit 3 has been updated</w:t>
      </w:r>
    </w:p>
    <w:p w14:paraId="179D1FE3" w14:textId="77777777" w:rsidR="009D0420" w:rsidRPr="009D0420" w:rsidRDefault="009D0420" w:rsidP="009D0420">
      <w:pPr>
        <w:pStyle w:val="ListParagraph"/>
        <w:rPr>
          <w:color w:val="FF0000"/>
        </w:rPr>
      </w:pPr>
    </w:p>
    <w:p w14:paraId="749EAD4E" w14:textId="2781AACC" w:rsidR="2AA2D96D" w:rsidRDefault="2AA2D96D" w:rsidP="2AA2D96D">
      <w:pPr>
        <w:pStyle w:val="ListParagraph"/>
      </w:pPr>
    </w:p>
    <w:p w14:paraId="01302663" w14:textId="5C95DB26" w:rsidR="009D0420" w:rsidRPr="009D0420" w:rsidRDefault="009D0420" w:rsidP="009D0420"/>
    <w:sectPr w:rsidR="009D0420" w:rsidRPr="009D0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2C032"/>
    <w:multiLevelType w:val="multilevel"/>
    <w:tmpl w:val="8F7AA1A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379599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2096A4"/>
    <w:rsid w:val="00221088"/>
    <w:rsid w:val="004826F6"/>
    <w:rsid w:val="009D0420"/>
    <w:rsid w:val="059ABCFB"/>
    <w:rsid w:val="05A1A6D4"/>
    <w:rsid w:val="071FDDEA"/>
    <w:rsid w:val="09A13E37"/>
    <w:rsid w:val="09A3424B"/>
    <w:rsid w:val="0C0334AA"/>
    <w:rsid w:val="0F7D454A"/>
    <w:rsid w:val="11FBFEA2"/>
    <w:rsid w:val="12FB5F93"/>
    <w:rsid w:val="138EB400"/>
    <w:rsid w:val="174E333A"/>
    <w:rsid w:val="1885BA97"/>
    <w:rsid w:val="233CDACE"/>
    <w:rsid w:val="25BDEE9C"/>
    <w:rsid w:val="25DB8CE4"/>
    <w:rsid w:val="26C6236F"/>
    <w:rsid w:val="26D8D750"/>
    <w:rsid w:val="2A54D52F"/>
    <w:rsid w:val="2AA2D96D"/>
    <w:rsid w:val="2E954346"/>
    <w:rsid w:val="304F18B0"/>
    <w:rsid w:val="32888972"/>
    <w:rsid w:val="32C25483"/>
    <w:rsid w:val="370A7F71"/>
    <w:rsid w:val="38AC3EDA"/>
    <w:rsid w:val="3A994E1F"/>
    <w:rsid w:val="3AFDD9BA"/>
    <w:rsid w:val="3BA47599"/>
    <w:rsid w:val="3D4C8F67"/>
    <w:rsid w:val="3DCE0E0D"/>
    <w:rsid w:val="46C4588F"/>
    <w:rsid w:val="496F13BD"/>
    <w:rsid w:val="4AC4B0E6"/>
    <w:rsid w:val="4BBF6C06"/>
    <w:rsid w:val="4E8DB755"/>
    <w:rsid w:val="58910CF8"/>
    <w:rsid w:val="5BB45AA1"/>
    <w:rsid w:val="5BB82839"/>
    <w:rsid w:val="5D1E76B5"/>
    <w:rsid w:val="5FC3321D"/>
    <w:rsid w:val="6329C6BB"/>
    <w:rsid w:val="6AD62A85"/>
    <w:rsid w:val="6B040633"/>
    <w:rsid w:val="6C2348A9"/>
    <w:rsid w:val="6C440761"/>
    <w:rsid w:val="6D415E45"/>
    <w:rsid w:val="6DF4A360"/>
    <w:rsid w:val="706D9BFF"/>
    <w:rsid w:val="762096A4"/>
    <w:rsid w:val="7DE96BC0"/>
    <w:rsid w:val="7F54A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096A4"/>
  <w15:chartTrackingRefBased/>
  <w15:docId w15:val="{242A715B-FA2A-4EDA-94DA-3D5F49C73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141795">
      <w:bodyDiv w:val="1"/>
      <w:marLeft w:val="0"/>
      <w:marRight w:val="0"/>
      <w:marTop w:val="0"/>
      <w:marBottom w:val="0"/>
      <w:divBdr>
        <w:top w:val="none" w:sz="0" w:space="0" w:color="auto"/>
        <w:left w:val="none" w:sz="0" w:space="0" w:color="auto"/>
        <w:bottom w:val="none" w:sz="0" w:space="0" w:color="auto"/>
        <w:right w:val="none" w:sz="0" w:space="0" w:color="auto"/>
      </w:divBdr>
    </w:div>
    <w:div w:id="157732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FB9429F5786546B29A62D9D872614D" ma:contentTypeVersion="20" ma:contentTypeDescription="Create a new document." ma:contentTypeScope="" ma:versionID="3e22939b1ebf97c35d6c37b178ce214c">
  <xsd:schema xmlns:xsd="http://www.w3.org/2001/XMLSchema" xmlns:xs="http://www.w3.org/2001/XMLSchema" xmlns:p="http://schemas.microsoft.com/office/2006/metadata/properties" xmlns:ns1="http://schemas.microsoft.com/sharepoint/v3" xmlns:ns2="39b2b824-785f-406b-9aa1-5395bbfc7a7b" xmlns:ns3="8909ec65-47d4-40d5-a864-a42d03d5f22b" targetNamespace="http://schemas.microsoft.com/office/2006/metadata/properties" ma:root="true" ma:fieldsID="1085bcdd811784ab47e2cfdf88dbbfd9" ns1:_="" ns2:_="" ns3:_="">
    <xsd:import namespace="http://schemas.microsoft.com/sharepoint/v3"/>
    <xsd:import namespace="39b2b824-785f-406b-9aa1-5395bbfc7a7b"/>
    <xsd:import namespace="8909ec65-47d4-40d5-a864-a42d03d5f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b2b824-785f-406b-9aa1-5395bbfc7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245e245-55a4-4bcc-ab96-b89ed28fe93e"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09ec65-47d4-40d5-a864-a42d03d5f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91ab6f1-728d-480a-b909-88bf2b3b2e2c}" ma:internalName="TaxCatchAll" ma:showField="CatchAllData" ma:web="8909ec65-47d4-40d5-a864-a42d03d5f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b2b824-785f-406b-9aa1-5395bbfc7a7b">
      <Terms xmlns="http://schemas.microsoft.com/office/infopath/2007/PartnerControls"/>
    </lcf76f155ced4ddcb4097134ff3c332f>
    <_ip_UnifiedCompliancePolicyUIAction xmlns="http://schemas.microsoft.com/sharepoint/v3" xsi:nil="true"/>
    <TaxCatchAll xmlns="8909ec65-47d4-40d5-a864-a42d03d5f22b"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67750C-5E8D-43C7-9D6E-9FF3A758A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b2b824-785f-406b-9aa1-5395bbfc7a7b"/>
    <ds:schemaRef ds:uri="8909ec65-47d4-40d5-a864-a42d03d5f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834397-F84D-4C8A-96F0-AF5E398730D8}">
  <ds:schemaRefs>
    <ds:schemaRef ds:uri="http://schemas.microsoft.com/office/2006/metadata/properties"/>
    <ds:schemaRef ds:uri="http://schemas.microsoft.com/office/infopath/2007/PartnerControls"/>
    <ds:schemaRef ds:uri="39b2b824-785f-406b-9aa1-5395bbfc7a7b"/>
    <ds:schemaRef ds:uri="http://schemas.microsoft.com/sharepoint/v3"/>
    <ds:schemaRef ds:uri="8909ec65-47d4-40d5-a864-a42d03d5f22b"/>
  </ds:schemaRefs>
</ds:datastoreItem>
</file>

<file path=customXml/itemProps3.xml><?xml version="1.0" encoding="utf-8"?>
<ds:datastoreItem xmlns:ds="http://schemas.openxmlformats.org/officeDocument/2006/customXml" ds:itemID="{48811B3B-9F7C-4839-8E96-9F91A61263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1446</Words>
  <Characters>8247</Characters>
  <Application>Microsoft Office Word</Application>
  <DocSecurity>0</DocSecurity>
  <Lines>68</Lines>
  <Paragraphs>19</Paragraphs>
  <ScaleCrop>false</ScaleCrop>
  <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Staab</dc:creator>
  <cp:keywords/>
  <dc:description/>
  <cp:lastModifiedBy>Ashley Staab</cp:lastModifiedBy>
  <cp:revision>2</cp:revision>
  <dcterms:created xsi:type="dcterms:W3CDTF">2024-11-27T19:35:00Z</dcterms:created>
  <dcterms:modified xsi:type="dcterms:W3CDTF">2024-11-27T19:35:00Z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0x010100E6FB9429F5786546B29A62D9D872614D</vt:lpwstr>
  </property>
  <property fmtid="{D5CDD505-2E9C-101B-9397-08002B2CF9AE}" pid="3" name="MediaServiceImageTags">
    <vt:lpwstr/>
  </property>
</Properties>
</file>